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4873" w:rsidRDefault="00000000">
      <w:pPr>
        <w:spacing w:line="400" w:lineRule="auto"/>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第３回みんなでいきいきフェスティバル飲食模擬店出店募集要領</w:t>
      </w:r>
    </w:p>
    <w:p w14:paraId="00000002" w14:textId="77777777" w:rsidR="00B04873" w:rsidRDefault="00B04873">
      <w:pPr>
        <w:rPr>
          <w:rFonts w:ascii="HG丸ｺﾞｼｯｸM-PRO" w:eastAsia="HG丸ｺﾞｼｯｸM-PRO" w:hAnsi="HG丸ｺﾞｼｯｸM-PRO" w:cs="HG丸ｺﾞｼｯｸM-PRO"/>
        </w:rPr>
      </w:pPr>
    </w:p>
    <w:p w14:paraId="00000003"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１　趣旨</w:t>
      </w:r>
    </w:p>
    <w:p w14:paraId="00000004" w14:textId="77777777" w:rsidR="00B04873" w:rsidRDefault="00000000">
      <w:pPr>
        <w:spacing w:line="400" w:lineRule="auto"/>
        <w:ind w:left="210" w:firstLine="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この要領は、第３回みんなでいきいきフェスティバルの飲食模擬店出店の募集に関し、必要な事項を定めるものとする。</w:t>
      </w:r>
    </w:p>
    <w:p w14:paraId="00000005"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06"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２　定義</w:t>
      </w:r>
    </w:p>
    <w:p w14:paraId="00000007"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本要領の「飲食模擬店」とは、テント等で雨天も出店可能な屋台形式の出店又はキッチンカー形式の出店のことをいう。</w:t>
      </w:r>
    </w:p>
    <w:p w14:paraId="00000008"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09"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３　設置場所</w:t>
      </w:r>
    </w:p>
    <w:p w14:paraId="0000000A" w14:textId="77777777" w:rsidR="00B04873" w:rsidRDefault="00000000">
      <w:pPr>
        <w:spacing w:line="400" w:lineRule="auto"/>
        <w:ind w:left="210" w:firstLine="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飲食模擬店の設置場所は、黒磯公民館の入口付近（那須塩原市桜町１番地５）とし、募集数と出店位置はみんなでいきいきフェスティバル実行委員会が現地の状況等を勘案して指定する。</w:t>
      </w:r>
    </w:p>
    <w:p w14:paraId="0000000B" w14:textId="77777777" w:rsidR="00B04873" w:rsidRDefault="00B04873">
      <w:pPr>
        <w:spacing w:line="400" w:lineRule="auto"/>
        <w:rPr>
          <w:rFonts w:ascii="HG丸ｺﾞｼｯｸM-PRO" w:eastAsia="HG丸ｺﾞｼｯｸM-PRO" w:hAnsi="HG丸ｺﾞｼｯｸM-PRO" w:cs="HG丸ｺﾞｼｯｸM-PRO"/>
          <w:sz w:val="22"/>
          <w:szCs w:val="22"/>
        </w:rPr>
      </w:pPr>
    </w:p>
    <w:p w14:paraId="0000000C"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４　設置期間及び開催時間</w:t>
      </w:r>
    </w:p>
    <w:p w14:paraId="0000000D" w14:textId="77777777" w:rsidR="00B04873" w:rsidRDefault="00000000">
      <w:pPr>
        <w:numPr>
          <w:ilvl w:val="0"/>
          <w:numId w:val="1"/>
        </w:numPr>
        <w:pBdr>
          <w:top w:val="nil"/>
          <w:left w:val="nil"/>
          <w:bottom w:val="nil"/>
          <w:right w:val="nil"/>
          <w:between w:val="nil"/>
        </w:pBdr>
        <w:spacing w:line="400" w:lineRule="auto"/>
        <w:rPr>
          <w:rFonts w:ascii="HG丸ｺﾞｼｯｸM-PRO" w:eastAsia="HG丸ｺﾞｼｯｸM-PRO" w:hAnsi="HG丸ｺﾞｼｯｸM-PRO" w:cs="HG丸ｺﾞｼｯｸM-PRO"/>
          <w:color w:val="000000"/>
          <w:sz w:val="22"/>
          <w:szCs w:val="22"/>
        </w:rPr>
      </w:pPr>
      <w:r>
        <w:rPr>
          <w:rFonts w:ascii="HG丸ｺﾞｼｯｸM-PRO" w:eastAsia="HG丸ｺﾞｼｯｸM-PRO" w:hAnsi="HG丸ｺﾞｼｯｸM-PRO" w:cs="HG丸ｺﾞｼｯｸM-PRO"/>
          <w:color w:val="000000"/>
          <w:sz w:val="22"/>
          <w:szCs w:val="22"/>
        </w:rPr>
        <w:t xml:space="preserve"> 設置期間　令和８（202６）年９月２７日（日）</w:t>
      </w:r>
    </w:p>
    <w:p w14:paraId="0000000E" w14:textId="77777777" w:rsidR="00B04873" w:rsidRDefault="00000000">
      <w:pPr>
        <w:numPr>
          <w:ilvl w:val="0"/>
          <w:numId w:val="1"/>
        </w:numPr>
        <w:pBdr>
          <w:top w:val="nil"/>
          <w:left w:val="nil"/>
          <w:bottom w:val="nil"/>
          <w:right w:val="nil"/>
          <w:between w:val="nil"/>
        </w:pBdr>
        <w:spacing w:line="400" w:lineRule="auto"/>
        <w:rPr>
          <w:rFonts w:ascii="HG丸ｺﾞｼｯｸM-PRO" w:eastAsia="HG丸ｺﾞｼｯｸM-PRO" w:hAnsi="HG丸ｺﾞｼｯｸM-PRO" w:cs="HG丸ｺﾞｼｯｸM-PRO"/>
          <w:color w:val="000000"/>
          <w:sz w:val="22"/>
          <w:szCs w:val="22"/>
        </w:rPr>
      </w:pPr>
      <w:r>
        <w:rPr>
          <w:rFonts w:ascii="HG丸ｺﾞｼｯｸM-PRO" w:eastAsia="HG丸ｺﾞｼｯｸM-PRO" w:hAnsi="HG丸ｺﾞｼｯｸM-PRO" w:cs="HG丸ｺﾞｼｯｸM-PRO"/>
          <w:sz w:val="22"/>
          <w:szCs w:val="22"/>
        </w:rPr>
        <w:t xml:space="preserve"> </w:t>
      </w:r>
      <w:r>
        <w:rPr>
          <w:rFonts w:ascii="HG丸ｺﾞｼｯｸM-PRO" w:eastAsia="HG丸ｺﾞｼｯｸM-PRO" w:hAnsi="HG丸ｺﾞｼｯｸM-PRO" w:cs="HG丸ｺﾞｼｯｸM-PRO"/>
          <w:color w:val="000000"/>
          <w:sz w:val="22"/>
          <w:szCs w:val="22"/>
        </w:rPr>
        <w:t>開催時間　１０時００分から１４時００分まで</w:t>
      </w:r>
    </w:p>
    <w:p w14:paraId="0000000F" w14:textId="77777777" w:rsidR="00B04873" w:rsidRDefault="00B04873">
      <w:pPr>
        <w:spacing w:line="400" w:lineRule="auto"/>
        <w:rPr>
          <w:rFonts w:ascii="HG丸ｺﾞｼｯｸM-PRO" w:eastAsia="HG丸ｺﾞｼｯｸM-PRO" w:hAnsi="HG丸ｺﾞｼｯｸM-PRO" w:cs="HG丸ｺﾞｼｯｸM-PRO"/>
          <w:sz w:val="22"/>
          <w:szCs w:val="22"/>
        </w:rPr>
      </w:pPr>
    </w:p>
    <w:p w14:paraId="00000010"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５　販売品目</w:t>
      </w:r>
    </w:p>
    <w:p w14:paraId="00000011" w14:textId="77777777" w:rsidR="00B04873" w:rsidRDefault="00000000">
      <w:pPr>
        <w:spacing w:line="400" w:lineRule="auto"/>
        <w:ind w:firstLine="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飲食模擬店における販売品目は、次に掲げるものとする。</w:t>
      </w:r>
    </w:p>
    <w:p w14:paraId="00000012"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⑴</w:t>
      </w:r>
      <w:r>
        <w:rPr>
          <w:rFonts w:ascii="HG丸ｺﾞｼｯｸM-PRO" w:eastAsia="HG丸ｺﾞｼｯｸM-PRO" w:hAnsi="HG丸ｺﾞｼｯｸM-PRO" w:cs="HG丸ｺﾞｼｯｸM-PRO"/>
          <w:sz w:val="22"/>
          <w:szCs w:val="22"/>
        </w:rPr>
        <w:t xml:space="preserve">　飲食物（アルコールを除く）</w:t>
      </w:r>
    </w:p>
    <w:p w14:paraId="00000013" w14:textId="77777777" w:rsidR="00B04873" w:rsidRDefault="00000000">
      <w:pPr>
        <w:spacing w:line="400" w:lineRule="auto"/>
        <w:ind w:left="880" w:hanging="88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ア　製造加工品（食品衛生関係法令に規定する営業許可施設において製造・加工されたもので、容器包装等により衛生的な措置がとられ、かつ法令等の規定に基づく適正な表示がなされているもの）</w:t>
      </w:r>
    </w:p>
    <w:p w14:paraId="00000014" w14:textId="77777777" w:rsidR="00B04873" w:rsidRDefault="00000000">
      <w:pPr>
        <w:spacing w:line="400" w:lineRule="auto"/>
        <w:ind w:left="880" w:hanging="88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イ　現場調理品（あらかじめ食品衛生関係法令に規定する営業許可施設等において下処理されたものを搬入し、提供直前に簡易な調理又は加工のみを行うもので、保健所の営業許可を得ているもの）</w:t>
      </w:r>
    </w:p>
    <w:p w14:paraId="00000015" w14:textId="77777777" w:rsidR="00B04873" w:rsidRDefault="00000000">
      <w:pPr>
        <w:spacing w:line="400" w:lineRule="auto"/>
        <w:ind w:left="880" w:hanging="88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⑵</w:t>
      </w:r>
      <w:r>
        <w:rPr>
          <w:rFonts w:ascii="HG丸ｺﾞｼｯｸM-PRO" w:eastAsia="HG丸ｺﾞｼｯｸM-PRO" w:hAnsi="HG丸ｺﾞｼｯｸM-PRO" w:cs="HG丸ｺﾞｼｯｸM-PRO"/>
          <w:sz w:val="22"/>
          <w:szCs w:val="22"/>
        </w:rPr>
        <w:t xml:space="preserve">　郷土物産品</w:t>
      </w:r>
    </w:p>
    <w:p w14:paraId="00000016" w14:textId="77777777" w:rsidR="00B04873" w:rsidRDefault="00000000">
      <w:pPr>
        <w:numPr>
          <w:ilvl w:val="0"/>
          <w:numId w:val="1"/>
        </w:numPr>
        <w:pBdr>
          <w:top w:val="nil"/>
          <w:left w:val="nil"/>
          <w:bottom w:val="nil"/>
          <w:right w:val="nil"/>
          <w:between w:val="nil"/>
        </w:pBdr>
        <w:spacing w:line="400" w:lineRule="auto"/>
        <w:rPr>
          <w:rFonts w:ascii="HG丸ｺﾞｼｯｸM-PRO" w:eastAsia="HG丸ｺﾞｼｯｸM-PRO" w:hAnsi="HG丸ｺﾞｼｯｸM-PRO" w:cs="HG丸ｺﾞｼｯｸM-PRO"/>
          <w:color w:val="000000"/>
          <w:sz w:val="22"/>
          <w:szCs w:val="22"/>
        </w:rPr>
      </w:pPr>
      <w:r>
        <w:rPr>
          <w:rFonts w:ascii="HG丸ｺﾞｼｯｸM-PRO" w:eastAsia="HG丸ｺﾞｼｯｸM-PRO" w:hAnsi="HG丸ｺﾞｼｯｸM-PRO" w:cs="HG丸ｺﾞｼｯｸM-PRO"/>
          <w:color w:val="000000"/>
          <w:sz w:val="22"/>
          <w:szCs w:val="22"/>
        </w:rPr>
        <w:lastRenderedPageBreak/>
        <w:t>そのほか実行委員会が特に必要と認めたもの</w:t>
      </w:r>
    </w:p>
    <w:p w14:paraId="00000017" w14:textId="77777777" w:rsidR="00B04873" w:rsidRDefault="00B04873">
      <w:pPr>
        <w:spacing w:line="400" w:lineRule="auto"/>
        <w:rPr>
          <w:rFonts w:ascii="HG丸ｺﾞｼｯｸM-PRO" w:eastAsia="HG丸ｺﾞｼｯｸM-PRO" w:hAnsi="HG丸ｺﾞｼｯｸM-PRO" w:cs="HG丸ｺﾞｼｯｸM-PRO"/>
          <w:sz w:val="22"/>
          <w:szCs w:val="22"/>
        </w:rPr>
      </w:pPr>
    </w:p>
    <w:p w14:paraId="00000018"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６　出店料</w:t>
      </w:r>
    </w:p>
    <w:p w14:paraId="00000019" w14:textId="77777777" w:rsidR="00B04873" w:rsidRDefault="00000000">
      <w:pPr>
        <w:spacing w:line="400" w:lineRule="auto"/>
        <w:ind w:firstLine="44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出店料はなしとする。</w:t>
      </w:r>
    </w:p>
    <w:p w14:paraId="0000001A" w14:textId="77777777" w:rsidR="00B04873" w:rsidRDefault="00B04873">
      <w:pPr>
        <w:spacing w:line="400" w:lineRule="auto"/>
        <w:rPr>
          <w:rFonts w:ascii="HG丸ｺﾞｼｯｸM-PRO" w:eastAsia="HG丸ｺﾞｼｯｸM-PRO" w:hAnsi="HG丸ｺﾞｼｯｸM-PRO" w:cs="HG丸ｺﾞｼｯｸM-PRO"/>
          <w:sz w:val="22"/>
          <w:szCs w:val="22"/>
        </w:rPr>
      </w:pPr>
    </w:p>
    <w:p w14:paraId="0000001B"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７　設備</w:t>
      </w:r>
    </w:p>
    <w:p w14:paraId="0000001C"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出店規模は駐車場1台程度とし、必要な設備等（発電機、給排水設備等）については、出店者で準備すること。また、設備に必要な燃料費等についても、実行委員会では補填は一切しない。なお、実行委員会の許可を受けて火気を使用する出店者にあたっては、必ず消火器を設置するか又は実行委員会に予め消火器の貸与について相談しなければならないものとする。</w:t>
      </w:r>
    </w:p>
    <w:p w14:paraId="0000001D"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1E"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７　募集期間及び受付期間</w:t>
      </w:r>
    </w:p>
    <w:p w14:paraId="0000001F" w14:textId="77777777" w:rsidR="00B04873" w:rsidRDefault="00000000">
      <w:pPr>
        <w:spacing w:line="400" w:lineRule="auto"/>
        <w:ind w:firstLine="440"/>
        <w:rPr>
          <w:rFonts w:ascii="HG丸ｺﾞｼｯｸM-PRO" w:eastAsia="HG丸ｺﾞｼｯｸM-PRO" w:hAnsi="HG丸ｺﾞｼｯｸM-PRO" w:cs="HG丸ｺﾞｼｯｸM-PRO"/>
          <w:sz w:val="22"/>
          <w:szCs w:val="22"/>
        </w:rPr>
      </w:pPr>
      <w:r>
        <w:rPr>
          <w:rFonts w:ascii="ＭＳ 明朝" w:eastAsia="ＭＳ 明朝" w:hAnsi="ＭＳ 明朝" w:cs="ＭＳ 明朝"/>
          <w:sz w:val="22"/>
          <w:szCs w:val="22"/>
        </w:rPr>
        <w:t xml:space="preserve">⑴　</w:t>
      </w:r>
      <w:r>
        <w:rPr>
          <w:rFonts w:ascii="HG丸ｺﾞｼｯｸM-PRO" w:eastAsia="HG丸ｺﾞｼｯｸM-PRO" w:hAnsi="HG丸ｺﾞｼｯｸM-PRO" w:cs="HG丸ｺﾞｼｯｸM-PRO"/>
          <w:sz w:val="22"/>
          <w:szCs w:val="22"/>
        </w:rPr>
        <w:t>募集期間　令和８（202６）年７月３日（金）から８月２１日（金）まで</w:t>
      </w:r>
    </w:p>
    <w:p w14:paraId="00000020"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（月曜日、祝日を除く）</w:t>
      </w:r>
    </w:p>
    <w:p w14:paraId="00000021" w14:textId="77777777" w:rsidR="00B04873" w:rsidRDefault="00000000">
      <w:pPr>
        <w:spacing w:line="400" w:lineRule="auto"/>
        <w:ind w:left="21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⑵</w:t>
      </w:r>
      <w:r>
        <w:rPr>
          <w:rFonts w:ascii="HG丸ｺﾞｼｯｸM-PRO" w:eastAsia="HG丸ｺﾞｼｯｸM-PRO" w:hAnsi="HG丸ｺﾞｼｯｸM-PRO" w:cs="HG丸ｺﾞｼｯｸM-PRO"/>
          <w:sz w:val="22"/>
          <w:szCs w:val="22"/>
        </w:rPr>
        <w:t xml:space="preserve">　受付時間　８時３０分から１７時１５分まで</w:t>
      </w:r>
    </w:p>
    <w:p w14:paraId="00000022" w14:textId="77777777" w:rsidR="00B04873" w:rsidRDefault="00000000">
      <w:pPr>
        <w:spacing w:line="400" w:lineRule="auto"/>
        <w:ind w:left="210" w:firstLine="66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ただし、応募状況により変更することがある。</w:t>
      </w:r>
    </w:p>
    <w:p w14:paraId="00000023"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24"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８　申請方法</w:t>
      </w:r>
    </w:p>
    <w:p w14:paraId="00000025"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出店を希望する者は、前項の募集期間に次に掲げる書類を添付したうえで、出店申込書（別記様式１）を実行委員会に提出するものとする。</w:t>
      </w:r>
    </w:p>
    <w:p w14:paraId="00000026"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⑴</w:t>
      </w:r>
      <w:r>
        <w:rPr>
          <w:rFonts w:ascii="HG丸ｺﾞｼｯｸM-PRO" w:eastAsia="HG丸ｺﾞｼｯｸM-PRO" w:hAnsi="HG丸ｺﾞｼｯｸM-PRO" w:cs="HG丸ｺﾞｼｯｸM-PRO"/>
          <w:sz w:val="22"/>
          <w:szCs w:val="22"/>
        </w:rPr>
        <w:t xml:space="preserve">　取扱食品概要書（別記様式２）（保健所に届け出が必要な商品の場合）</w:t>
      </w:r>
    </w:p>
    <w:p w14:paraId="00000027" w14:textId="77777777" w:rsidR="00B04873" w:rsidRDefault="00000000">
      <w:pPr>
        <w:spacing w:line="400" w:lineRule="auto"/>
        <w:ind w:left="660" w:hanging="66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⑵</w:t>
      </w:r>
      <w:r>
        <w:rPr>
          <w:rFonts w:ascii="HG丸ｺﾞｼｯｸM-PRO" w:eastAsia="HG丸ｺﾞｼｯｸM-PRO" w:hAnsi="HG丸ｺﾞｼｯｸM-PRO" w:cs="HG丸ｺﾞｼｯｸM-PRO"/>
          <w:sz w:val="22"/>
          <w:szCs w:val="22"/>
        </w:rPr>
        <w:t xml:space="preserve">　営業に関する許可申請書又は許可申請済書の写し（保健所に届け出が必要な商品の場合）</w:t>
      </w:r>
    </w:p>
    <w:p w14:paraId="00000028" w14:textId="77777777" w:rsidR="00B04873" w:rsidRDefault="00000000">
      <w:pPr>
        <w:spacing w:line="400" w:lineRule="auto"/>
        <w:ind w:left="660" w:hanging="66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⑶</w:t>
      </w:r>
      <w:r>
        <w:rPr>
          <w:rFonts w:ascii="HG丸ｺﾞｼｯｸM-PRO" w:eastAsia="HG丸ｺﾞｼｯｸM-PRO" w:hAnsi="HG丸ｺﾞｼｯｸM-PRO" w:cs="HG丸ｺﾞｼｯｸM-PRO"/>
          <w:sz w:val="22"/>
          <w:szCs w:val="22"/>
        </w:rPr>
        <w:t xml:space="preserve">　出店責任者の本人確認書類（免許証、パスポート等公的機関が発行したものの写し）</w:t>
      </w:r>
    </w:p>
    <w:p w14:paraId="00000029"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2A"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９　出店者の選定</w:t>
      </w:r>
    </w:p>
    <w:p w14:paraId="0000002B"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実行委員会は、前項に規定する申請があったときは、要項及び本要領に基づいて審</w:t>
      </w:r>
      <w:r>
        <w:rPr>
          <w:rFonts w:ascii="HG丸ｺﾞｼｯｸM-PRO" w:eastAsia="HG丸ｺﾞｼｯｸM-PRO" w:hAnsi="HG丸ｺﾞｼｯｸM-PRO" w:cs="HG丸ｺﾞｼｯｸM-PRO"/>
          <w:sz w:val="22"/>
          <w:szCs w:val="22"/>
        </w:rPr>
        <w:lastRenderedPageBreak/>
        <w:t>査するとともに、売店の設置目的、来場者のニーズ及び郷土物産品のＰＲ等を考慮し、適当であると認めた者を予定出店数（概ね４台）の範囲内で出店者として選定する。その場合の選定理由等については、一切回答しない。</w:t>
      </w:r>
    </w:p>
    <w:p w14:paraId="0000002C" w14:textId="77777777" w:rsidR="00B04873" w:rsidRDefault="00B04873">
      <w:pPr>
        <w:spacing w:line="400" w:lineRule="auto"/>
        <w:ind w:left="220" w:hanging="220"/>
        <w:rPr>
          <w:rFonts w:ascii="HG丸ｺﾞｼｯｸM-PRO" w:eastAsia="HG丸ｺﾞｼｯｸM-PRO" w:hAnsi="HG丸ｺﾞｼｯｸM-PRO" w:cs="HG丸ｺﾞｼｯｸM-PRO"/>
          <w:sz w:val="22"/>
          <w:szCs w:val="22"/>
        </w:rPr>
      </w:pPr>
    </w:p>
    <w:p w14:paraId="00000033"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１０　その他</w:t>
      </w:r>
    </w:p>
    <w:p w14:paraId="00000034" w14:textId="77777777" w:rsidR="00B04873" w:rsidRDefault="00000000">
      <w:pPr>
        <w:spacing w:line="400" w:lineRule="auto"/>
        <w:ind w:left="220" w:hanging="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⑴</w:t>
      </w:r>
      <w:r>
        <w:rPr>
          <w:rFonts w:ascii="HG丸ｺﾞｼｯｸM-PRO" w:eastAsia="HG丸ｺﾞｼｯｸM-PRO" w:hAnsi="HG丸ｺﾞｼｯｸM-PRO" w:cs="HG丸ｺﾞｼｯｸM-PRO"/>
          <w:sz w:val="22"/>
          <w:szCs w:val="22"/>
        </w:rPr>
        <w:t xml:space="preserve">　出店にあたっては、要領を遵守すること。</w:t>
      </w:r>
    </w:p>
    <w:p w14:paraId="00000035" w14:textId="77777777" w:rsidR="00B04873" w:rsidRDefault="00000000">
      <w:pPr>
        <w:spacing w:line="400" w:lineRule="auto"/>
        <w:ind w:left="660" w:hanging="66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w:t>
      </w:r>
      <w:r>
        <w:rPr>
          <w:rFonts w:ascii="ＭＳ 明朝" w:eastAsia="ＭＳ 明朝" w:hAnsi="ＭＳ 明朝" w:cs="ＭＳ 明朝"/>
          <w:sz w:val="22"/>
          <w:szCs w:val="22"/>
        </w:rPr>
        <w:t>⑵</w:t>
      </w:r>
      <w:r>
        <w:rPr>
          <w:rFonts w:ascii="HG丸ｺﾞｼｯｸM-PRO" w:eastAsia="HG丸ｺﾞｼｯｸM-PRO" w:hAnsi="HG丸ｺﾞｼｯｸM-PRO" w:cs="HG丸ｺﾞｼｯｸM-PRO"/>
          <w:sz w:val="22"/>
          <w:szCs w:val="22"/>
        </w:rPr>
        <w:t xml:space="preserve">　実行委員会は、申請書類の内容確認のため、関係官庁に照会又は調査を依頼することができるものとする。</w:t>
      </w:r>
    </w:p>
    <w:p w14:paraId="00000036" w14:textId="77777777" w:rsidR="00B04873" w:rsidRDefault="00000000">
      <w:pPr>
        <w:spacing w:line="400" w:lineRule="auto"/>
        <w:ind w:left="640" w:hanging="220"/>
        <w:rPr>
          <w:rFonts w:ascii="HG丸ｺﾞｼｯｸM-PRO" w:eastAsia="HG丸ｺﾞｼｯｸM-PRO" w:hAnsi="HG丸ｺﾞｼｯｸM-PRO" w:cs="HG丸ｺﾞｼｯｸM-PRO"/>
          <w:sz w:val="22"/>
          <w:szCs w:val="22"/>
        </w:rPr>
      </w:pPr>
      <w:r>
        <w:rPr>
          <w:rFonts w:ascii="ＭＳ 明朝" w:eastAsia="ＭＳ 明朝" w:hAnsi="ＭＳ 明朝" w:cs="ＭＳ 明朝"/>
          <w:sz w:val="22"/>
          <w:szCs w:val="22"/>
        </w:rPr>
        <w:t>⑶</w:t>
      </w:r>
      <w:r>
        <w:rPr>
          <w:rFonts w:ascii="HG丸ｺﾞｼｯｸM-PRO" w:eastAsia="HG丸ｺﾞｼｯｸM-PRO" w:hAnsi="HG丸ｺﾞｼｯｸM-PRO" w:cs="HG丸ｺﾞｼｯｸM-PRO"/>
          <w:sz w:val="22"/>
          <w:szCs w:val="22"/>
        </w:rPr>
        <w:t xml:space="preserve">　収益が得られなかった場合でもその損害の補填及び補償は請求することができないものとする。</w:t>
      </w:r>
    </w:p>
    <w:p w14:paraId="00000037" w14:textId="77777777" w:rsidR="00B04873" w:rsidRDefault="00000000">
      <w:pPr>
        <w:spacing w:line="400" w:lineRule="auto"/>
        <w:ind w:left="640" w:hanging="220"/>
        <w:rPr>
          <w:rFonts w:ascii="HG丸ｺﾞｼｯｸM-PRO" w:eastAsia="HG丸ｺﾞｼｯｸM-PRO" w:hAnsi="HG丸ｺﾞｼｯｸM-PRO" w:cs="HG丸ｺﾞｼｯｸM-PRO"/>
          <w:sz w:val="22"/>
          <w:szCs w:val="22"/>
        </w:rPr>
      </w:pPr>
      <w:r>
        <w:rPr>
          <w:rFonts w:ascii="ＭＳ 明朝" w:eastAsia="ＭＳ 明朝" w:hAnsi="ＭＳ 明朝" w:cs="ＭＳ 明朝"/>
          <w:sz w:val="22"/>
          <w:szCs w:val="22"/>
        </w:rPr>
        <w:t xml:space="preserve">⑷　</w:t>
      </w:r>
      <w:r>
        <w:rPr>
          <w:rFonts w:ascii="HG丸ｺﾞｼｯｸM-PRO" w:eastAsia="HG丸ｺﾞｼｯｸM-PRO" w:hAnsi="HG丸ｺﾞｼｯｸM-PRO" w:cs="HG丸ｺﾞｼｯｸM-PRO"/>
          <w:sz w:val="22"/>
          <w:szCs w:val="22"/>
        </w:rPr>
        <w:t>天候不良（自然災害を含む。）等、市が予測できない理由により出店が中止及び縮小になった場合でも出店の準備に要した経費等の補償は請求することができないものとする。</w:t>
      </w:r>
    </w:p>
    <w:p w14:paraId="00000038" w14:textId="77777777" w:rsidR="00B04873" w:rsidRDefault="00000000">
      <w:pPr>
        <w:spacing w:line="400" w:lineRule="auto"/>
        <w:ind w:firstLine="440"/>
        <w:rPr>
          <w:rFonts w:ascii="HG丸ｺﾞｼｯｸM-PRO" w:eastAsia="HG丸ｺﾞｼｯｸM-PRO" w:hAnsi="HG丸ｺﾞｼｯｸM-PRO" w:cs="HG丸ｺﾞｼｯｸM-PRO"/>
          <w:sz w:val="22"/>
          <w:szCs w:val="22"/>
        </w:rPr>
      </w:pPr>
      <w:r>
        <w:rPr>
          <w:rFonts w:ascii="ＭＳ 明朝" w:eastAsia="ＭＳ 明朝" w:hAnsi="ＭＳ 明朝" w:cs="ＭＳ 明朝"/>
          <w:sz w:val="22"/>
          <w:szCs w:val="22"/>
          <w:highlight w:val="lightGray"/>
        </w:rPr>
        <w:t>⑸</w:t>
      </w:r>
      <w:r>
        <w:rPr>
          <w:rFonts w:ascii="HG丸ｺﾞｼｯｸM-PRO" w:eastAsia="HG丸ｺﾞｼｯｸM-PRO" w:hAnsi="HG丸ｺﾞｼｯｸM-PRO" w:cs="HG丸ｺﾞｼｯｸM-PRO"/>
          <w:sz w:val="22"/>
          <w:szCs w:val="22"/>
        </w:rPr>
        <w:t xml:space="preserve">　出店の際に出るゴミは、各自で持ち帰るように計画を立てること。</w:t>
      </w:r>
    </w:p>
    <w:p w14:paraId="00000039" w14:textId="77777777" w:rsidR="00B04873" w:rsidRDefault="00000000">
      <w:pPr>
        <w:spacing w:line="400" w:lineRule="auto"/>
        <w:ind w:left="640" w:hanging="220"/>
        <w:rPr>
          <w:rFonts w:ascii="HG丸ｺﾞｼｯｸM-PRO" w:eastAsia="HG丸ｺﾞｼｯｸM-PRO" w:hAnsi="HG丸ｺﾞｼｯｸM-PRO" w:cs="HG丸ｺﾞｼｯｸM-PRO"/>
          <w:sz w:val="22"/>
          <w:szCs w:val="22"/>
        </w:rPr>
      </w:pPr>
      <w:r>
        <w:rPr>
          <w:rFonts w:ascii="ＭＳ 明朝" w:eastAsia="ＭＳ 明朝" w:hAnsi="ＭＳ 明朝" w:cs="ＭＳ 明朝"/>
          <w:sz w:val="22"/>
          <w:szCs w:val="22"/>
        </w:rPr>
        <w:t xml:space="preserve">⑹　</w:t>
      </w:r>
      <w:r>
        <w:rPr>
          <w:rFonts w:ascii="HG丸ｺﾞｼｯｸM-PRO" w:eastAsia="HG丸ｺﾞｼｯｸM-PRO" w:hAnsi="HG丸ｺﾞｼｯｸM-PRO" w:cs="HG丸ｺﾞｼｯｸM-PRO"/>
          <w:sz w:val="22"/>
          <w:szCs w:val="22"/>
        </w:rPr>
        <w:t>この要領に定めるもののほか、飲食ブースの設置運営に関して必要な事項が発生した場合は、その都度、協議をするものとし、その場合の最終決定権は実行委員会が有する。</w:t>
      </w:r>
    </w:p>
    <w:p w14:paraId="0000003A" w14:textId="77777777" w:rsidR="00B04873" w:rsidRDefault="00B04873">
      <w:pPr>
        <w:spacing w:line="400" w:lineRule="auto"/>
        <w:rPr>
          <w:rFonts w:ascii="HG丸ｺﾞｼｯｸM-PRO" w:eastAsia="HG丸ｺﾞｼｯｸM-PRO" w:hAnsi="HG丸ｺﾞｼｯｸM-PRO" w:cs="HG丸ｺﾞｼｯｸM-PRO"/>
          <w:sz w:val="22"/>
          <w:szCs w:val="22"/>
        </w:rPr>
      </w:pPr>
    </w:p>
    <w:p w14:paraId="0000003B"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１１　出店申請及び問い合わせ先</w:t>
      </w:r>
    </w:p>
    <w:p w14:paraId="0000003C"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みんなでいきいきフェスティバル実行委員会事務局　黒磯公民館</w:t>
      </w:r>
    </w:p>
    <w:p w14:paraId="0000003D"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〒３２５－００２６　栃木県那須塩原市桜町１番地５</w:t>
      </w:r>
    </w:p>
    <w:p w14:paraId="0000003E"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電話　0287－６０－１１１５　FAX　0287－６４－３７２８</w:t>
      </w:r>
    </w:p>
    <w:p w14:paraId="0000003F" w14:textId="77777777" w:rsidR="00B04873" w:rsidRDefault="00000000">
      <w:pPr>
        <w:spacing w:line="400" w:lineRule="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 xml:space="preserve">　　E-MAIL　</w:t>
      </w:r>
      <w:hyperlink r:id="rId6">
        <w:r w:rsidR="00B04873">
          <w:rPr>
            <w:rFonts w:ascii="HG丸ｺﾞｼｯｸM-PRO" w:eastAsia="HG丸ｺﾞｼｯｸM-PRO" w:hAnsi="HG丸ｺﾞｼｯｸM-PRO" w:cs="HG丸ｺﾞｼｯｸM-PRO"/>
            <w:color w:val="0563C1"/>
            <w:sz w:val="22"/>
            <w:szCs w:val="22"/>
            <w:u w:val="single"/>
          </w:rPr>
          <w:t>kou-kuroiso@city.nasushiobara.tochigi.jp</w:t>
        </w:r>
      </w:hyperlink>
    </w:p>
    <w:sectPr w:rsidR="00B04873">
      <w:pgSz w:w="11906" w:h="16838"/>
      <w:pgMar w:top="1701" w:right="1474" w:bottom="1418"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F4D31623-59CE-470F-A4AC-80D3C60189A9}"/>
    <w:embedBold r:id="rId2" w:fontKey="{BE286C02-2285-4986-B646-763E73C336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DDED2D5-A1CB-4F2A-81E1-55410D9A9B9C}"/>
  </w:font>
  <w:font w:name="HG丸ｺﾞｼｯｸM-PRO">
    <w:panose1 w:val="020F0600000000000000"/>
    <w:charset w:val="80"/>
    <w:family w:val="modern"/>
    <w:pitch w:val="variable"/>
    <w:sig w:usb0="E00002FF" w:usb1="6AC7FDFB" w:usb2="00000012" w:usb3="00000000" w:csb0="0002009F" w:csb1="00000000"/>
    <w:embedRegular r:id="rId4" w:subsetted="1" w:fontKey="{8373A15E-4A6C-4EC0-A148-F39751C29230}"/>
    <w:embedBold r:id="rId5" w:subsetted="1" w:fontKey="{3580E676-B06A-406E-A87C-DE5B17CE643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CB44AA7D-E089-4566-A3AE-7342AE1A9DCE}"/>
  </w:font>
  <w:font w:name="Cambria">
    <w:panose1 w:val="02040503050406030204"/>
    <w:charset w:val="00"/>
    <w:family w:val="roman"/>
    <w:pitch w:val="variable"/>
    <w:sig w:usb0="E00006FF" w:usb1="420024FF" w:usb2="02000000" w:usb3="00000000" w:csb0="0000019F" w:csb1="00000000"/>
    <w:embedRegular r:id="rId7" w:fontKey="{45DC7190-EA6B-49F1-A221-2C3CEF4710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A6029"/>
    <w:multiLevelType w:val="multilevel"/>
    <w:tmpl w:val="2D9632CE"/>
    <w:lvl w:ilvl="0">
      <w:start w:val="1"/>
      <w:numFmt w:val="decimal"/>
      <w:lvlText w:val="%1"/>
      <w:lvlJc w:val="left"/>
      <w:pPr>
        <w:ind w:left="800" w:hanging="360"/>
      </w:pPr>
      <w:rPr>
        <w:rFonts w:ascii="ＭＳ 明朝" w:eastAsia="ＭＳ 明朝" w:hAnsi="ＭＳ 明朝" w:cs="ＭＳ 明朝"/>
      </w:rPr>
    </w:lvl>
    <w:lvl w:ilvl="1">
      <w:start w:val="1"/>
      <w:numFmt w:val="decimal"/>
      <w:lvlText w:val="(%2)"/>
      <w:lvlJc w:val="left"/>
      <w:pPr>
        <w:ind w:left="1320" w:hanging="440"/>
      </w:pPr>
    </w:lvl>
    <w:lvl w:ilvl="2">
      <w:start w:val="1"/>
      <w:numFmt w:val="decimal"/>
      <w:lvlText w:val="%3"/>
      <w:lvlJc w:val="left"/>
      <w:pPr>
        <w:ind w:left="1760" w:hanging="440"/>
      </w:pPr>
    </w:lvl>
    <w:lvl w:ilvl="3">
      <w:start w:val="1"/>
      <w:numFmt w:val="decimal"/>
      <w:lvlText w:val="%4."/>
      <w:lvlJc w:val="left"/>
      <w:pPr>
        <w:ind w:left="2200" w:hanging="440"/>
      </w:pPr>
    </w:lvl>
    <w:lvl w:ilvl="4">
      <w:start w:val="1"/>
      <w:numFmt w:val="decimal"/>
      <w:lvlText w:val="(%5)"/>
      <w:lvlJc w:val="left"/>
      <w:pPr>
        <w:ind w:left="2640" w:hanging="440"/>
      </w:pPr>
    </w:lvl>
    <w:lvl w:ilvl="5">
      <w:start w:val="1"/>
      <w:numFmt w:val="decimal"/>
      <w:lvlText w:val="%6"/>
      <w:lvlJc w:val="left"/>
      <w:pPr>
        <w:ind w:left="3080" w:hanging="440"/>
      </w:pPr>
    </w:lvl>
    <w:lvl w:ilvl="6">
      <w:start w:val="1"/>
      <w:numFmt w:val="decimal"/>
      <w:lvlText w:val="%7."/>
      <w:lvlJc w:val="left"/>
      <w:pPr>
        <w:ind w:left="3520" w:hanging="440"/>
      </w:pPr>
    </w:lvl>
    <w:lvl w:ilvl="7">
      <w:start w:val="1"/>
      <w:numFmt w:val="decimal"/>
      <w:lvlText w:val="(%8)"/>
      <w:lvlJc w:val="left"/>
      <w:pPr>
        <w:ind w:left="3960" w:hanging="440"/>
      </w:pPr>
    </w:lvl>
    <w:lvl w:ilvl="8">
      <w:start w:val="1"/>
      <w:numFmt w:val="decimal"/>
      <w:lvlText w:val="%9"/>
      <w:lvlJc w:val="left"/>
      <w:pPr>
        <w:ind w:left="4400" w:hanging="440"/>
      </w:pPr>
    </w:lvl>
  </w:abstractNum>
  <w:num w:numId="1" w16cid:durableId="477501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73"/>
    <w:rsid w:val="002F54D6"/>
    <w:rsid w:val="0059397F"/>
    <w:rsid w:val="006D78E6"/>
    <w:rsid w:val="0070794E"/>
    <w:rsid w:val="00B0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83047DCC-D1C4-4EB5-9C7F-4847FDBB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ou-kuroiso@city.nasushiobara.tochigi.jp"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LlGlDBj2SR9kCfTwO9ZtEiCX/Q==">CgMxLjA4AHIhMWRIVHhKSHdFVkF1VkxINHhiNEpXdGJraHZzRlBGMXNB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267</Words>
  <Characters>1527</Characters>
  <Application>Microsoft Office Word</Application>
  <DocSecurity>0</DocSecurity>
  <Lines>12</Lines>
  <Paragraphs>3</Paragraphs>
  <ScaleCrop>false</ScaleCrop>
  <Company>nasushiobarashi</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安斎　貴之</dc:creator>
  <cp:lastModifiedBy>安斎 貴之</cp:lastModifiedBy>
  <cp:revision>4</cp:revision>
  <cp:lastPrinted>2026-07-05T06:10:00Z</cp:lastPrinted>
  <dcterms:created xsi:type="dcterms:W3CDTF">2026-07-05T06:08:00Z</dcterms:created>
  <dcterms:modified xsi:type="dcterms:W3CDTF">2026-07-05T06:10:00Z</dcterms:modified>
</cp:coreProperties>
</file>