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AE" w:rsidRPr="001D2277" w:rsidRDefault="007E6C8F">
      <w:pPr>
        <w:rPr>
          <w:shd w:val="pct15" w:color="auto" w:fill="FFFFFF"/>
        </w:rPr>
      </w:pPr>
      <w:r w:rsidRPr="001D2277">
        <w:rPr>
          <w:rFonts w:hint="eastAsia"/>
          <w:shd w:val="pct15" w:color="auto" w:fill="FFFFFF"/>
        </w:rPr>
        <w:t>１　条例制定の趣旨</w:t>
      </w:r>
    </w:p>
    <w:p w:rsidR="007E6C8F" w:rsidRDefault="007E6C8F"/>
    <w:p w:rsidR="00334404" w:rsidRDefault="0065149D" w:rsidP="0065149D">
      <w:pPr>
        <w:ind w:firstLineChars="100" w:firstLine="210"/>
      </w:pPr>
      <w:r>
        <w:rPr>
          <w:rFonts w:hint="eastAsia"/>
        </w:rPr>
        <w:t>那須塩原市百村に</w:t>
      </w:r>
      <w:r w:rsidR="001D2277">
        <w:rPr>
          <w:rFonts w:hint="eastAsia"/>
        </w:rPr>
        <w:t>位置す</w:t>
      </w:r>
      <w:r>
        <w:rPr>
          <w:rFonts w:hint="eastAsia"/>
        </w:rPr>
        <w:t>る</w:t>
      </w:r>
      <w:r w:rsidR="00844F6A">
        <w:rPr>
          <w:rFonts w:hint="eastAsia"/>
        </w:rPr>
        <w:t>「</w:t>
      </w:r>
      <w:r w:rsidR="00537391">
        <w:rPr>
          <w:rFonts w:hint="eastAsia"/>
        </w:rPr>
        <w:t>木の俣園地</w:t>
      </w:r>
      <w:r w:rsidR="00844F6A">
        <w:rPr>
          <w:rFonts w:hint="eastAsia"/>
        </w:rPr>
        <w:t>」は、</w:t>
      </w:r>
      <w:r>
        <w:rPr>
          <w:rFonts w:hint="eastAsia"/>
        </w:rPr>
        <w:t>木の俣川</w:t>
      </w:r>
      <w:r w:rsidR="001D2277">
        <w:rPr>
          <w:rFonts w:hint="eastAsia"/>
        </w:rPr>
        <w:t>の清流</w:t>
      </w:r>
      <w:r>
        <w:rPr>
          <w:rFonts w:hint="eastAsia"/>
        </w:rPr>
        <w:t>や</w:t>
      </w:r>
      <w:r w:rsidR="001D2277">
        <w:rPr>
          <w:rFonts w:hint="eastAsia"/>
        </w:rPr>
        <w:t>木々の織りなす</w:t>
      </w:r>
      <w:r w:rsidR="00844F6A">
        <w:rPr>
          <w:rFonts w:hint="eastAsia"/>
        </w:rPr>
        <w:t>豊かな自然を満喫でき</w:t>
      </w:r>
      <w:r>
        <w:rPr>
          <w:rFonts w:hint="eastAsia"/>
        </w:rPr>
        <w:t>る美しい園地です。</w:t>
      </w:r>
      <w:r w:rsidR="007E6C8F">
        <w:rPr>
          <w:rFonts w:hint="eastAsia"/>
        </w:rPr>
        <w:t>都心からのアク</w:t>
      </w:r>
      <w:r>
        <w:rPr>
          <w:rFonts w:hint="eastAsia"/>
        </w:rPr>
        <w:t>セス</w:t>
      </w:r>
      <w:r w:rsidR="0075182A">
        <w:rPr>
          <w:rFonts w:hint="eastAsia"/>
        </w:rPr>
        <w:t>も</w:t>
      </w:r>
      <w:r>
        <w:rPr>
          <w:rFonts w:hint="eastAsia"/>
        </w:rPr>
        <w:t>良く、多くの観光客が訪れ</w:t>
      </w:r>
      <w:r w:rsidR="001D2277">
        <w:rPr>
          <w:rFonts w:hint="eastAsia"/>
        </w:rPr>
        <w:t>ます</w:t>
      </w:r>
      <w:r w:rsidR="007E6C8F">
        <w:rPr>
          <w:rFonts w:hint="eastAsia"/>
        </w:rPr>
        <w:t>。</w:t>
      </w:r>
    </w:p>
    <w:p w:rsidR="007E6C8F" w:rsidRDefault="007E6C8F" w:rsidP="0070341E">
      <w:pPr>
        <w:ind w:firstLineChars="100" w:firstLine="210"/>
      </w:pPr>
      <w:r>
        <w:rPr>
          <w:rFonts w:hint="eastAsia"/>
        </w:rPr>
        <w:t>一方、</w:t>
      </w:r>
      <w:r w:rsidR="000A6D13">
        <w:rPr>
          <w:rFonts w:hint="eastAsia"/>
        </w:rPr>
        <w:t>夏期</w:t>
      </w:r>
      <w:r w:rsidR="00334404">
        <w:rPr>
          <w:rFonts w:hint="eastAsia"/>
        </w:rPr>
        <w:t>には</w:t>
      </w:r>
      <w:r>
        <w:rPr>
          <w:rFonts w:hint="eastAsia"/>
        </w:rPr>
        <w:t>観光客の増加とともに駐車場の不足による交通渋滞</w:t>
      </w:r>
      <w:r w:rsidR="0065149D">
        <w:rPr>
          <w:rFonts w:hint="eastAsia"/>
        </w:rPr>
        <w:t>が発生し、</w:t>
      </w:r>
      <w:r w:rsidR="0065149D" w:rsidRPr="004715C7">
        <w:rPr>
          <w:rFonts w:hint="eastAsia"/>
        </w:rPr>
        <w:t>付近の道路形状も相まって危険な状態が</w:t>
      </w:r>
      <w:r w:rsidR="0075182A">
        <w:rPr>
          <w:rFonts w:hint="eastAsia"/>
        </w:rPr>
        <w:t>発生</w:t>
      </w:r>
      <w:r w:rsidR="0065149D" w:rsidRPr="004715C7">
        <w:rPr>
          <w:rFonts w:hint="eastAsia"/>
        </w:rPr>
        <w:t>してい</w:t>
      </w:r>
      <w:r w:rsidR="0065149D">
        <w:rPr>
          <w:rFonts w:hint="eastAsia"/>
        </w:rPr>
        <w:t>ます。また、</w:t>
      </w:r>
      <w:r>
        <w:rPr>
          <w:rFonts w:hint="eastAsia"/>
        </w:rPr>
        <w:t>ごみのポイ捨</w:t>
      </w:r>
      <w:r w:rsidR="00844F6A">
        <w:rPr>
          <w:rFonts w:hint="eastAsia"/>
        </w:rPr>
        <w:t>て</w:t>
      </w:r>
      <w:r w:rsidR="0065149D">
        <w:rPr>
          <w:rFonts w:hint="eastAsia"/>
        </w:rPr>
        <w:t>や直火での焚火など利用者のマナー違反が横行し</w:t>
      </w:r>
      <w:r w:rsidR="000A6D13">
        <w:rPr>
          <w:rFonts w:hint="eastAsia"/>
        </w:rPr>
        <w:t>ており、</w:t>
      </w:r>
      <w:r w:rsidR="0065149D">
        <w:rPr>
          <w:rFonts w:hint="eastAsia"/>
        </w:rPr>
        <w:t>地域</w:t>
      </w:r>
      <w:r w:rsidR="001D2277">
        <w:rPr>
          <w:rFonts w:hint="eastAsia"/>
        </w:rPr>
        <w:t>の</w:t>
      </w:r>
      <w:r w:rsidR="0065149D">
        <w:rPr>
          <w:rFonts w:hint="eastAsia"/>
        </w:rPr>
        <w:t>有志によ</w:t>
      </w:r>
      <w:r w:rsidR="004B21FF">
        <w:rPr>
          <w:rFonts w:hint="eastAsia"/>
        </w:rPr>
        <w:t>る</w:t>
      </w:r>
      <w:r w:rsidR="0065149D">
        <w:rPr>
          <w:rFonts w:hint="eastAsia"/>
        </w:rPr>
        <w:t>定期的なゴミ拾いや巡回を実施していますが、対応には限界があり、ひいては環境悪化が懸念され</w:t>
      </w:r>
      <w:r w:rsidR="00844F6A">
        <w:rPr>
          <w:rFonts w:hint="eastAsia"/>
        </w:rPr>
        <w:t>ます</w:t>
      </w:r>
      <w:r>
        <w:rPr>
          <w:rFonts w:hint="eastAsia"/>
        </w:rPr>
        <w:t>。</w:t>
      </w:r>
    </w:p>
    <w:p w:rsidR="007E6C8F" w:rsidRDefault="007E6C8F" w:rsidP="0065149D">
      <w:pPr>
        <w:ind w:firstLineChars="100" w:firstLine="210"/>
      </w:pPr>
      <w:r>
        <w:rPr>
          <w:rFonts w:hint="eastAsia"/>
        </w:rPr>
        <w:t>こうした状</w:t>
      </w:r>
      <w:r w:rsidR="0065149D">
        <w:rPr>
          <w:rFonts w:hint="eastAsia"/>
        </w:rPr>
        <w:t>況は</w:t>
      </w:r>
      <w:r w:rsidR="00844F6A">
        <w:rPr>
          <w:rFonts w:hint="eastAsia"/>
        </w:rPr>
        <w:t>数年前から恒常化しており</w:t>
      </w:r>
      <w:r w:rsidR="0065149D">
        <w:rPr>
          <w:rFonts w:hint="eastAsia"/>
        </w:rPr>
        <w:t>、</w:t>
      </w:r>
      <w:r w:rsidR="00844F6A">
        <w:rPr>
          <w:rFonts w:hint="eastAsia"/>
        </w:rPr>
        <w:t>地元から改善の要望が寄せられていますが、</w:t>
      </w:r>
      <w:r>
        <w:rPr>
          <w:rFonts w:hint="eastAsia"/>
        </w:rPr>
        <w:t>現状の体制及び制度では</w:t>
      </w:r>
      <w:r w:rsidR="00844F6A">
        <w:rPr>
          <w:rFonts w:hint="eastAsia"/>
        </w:rPr>
        <w:t>、</w:t>
      </w:r>
      <w:r>
        <w:rPr>
          <w:rFonts w:hint="eastAsia"/>
        </w:rPr>
        <w:t>これ以上の解決は見込めず、かつ規制を行うことも難しい</w:t>
      </w:r>
      <w:r w:rsidR="00844F6A">
        <w:rPr>
          <w:rFonts w:hint="eastAsia"/>
        </w:rPr>
        <w:t>状況です</w:t>
      </w:r>
      <w:r>
        <w:rPr>
          <w:rFonts w:hint="eastAsia"/>
        </w:rPr>
        <w:t>。</w:t>
      </w:r>
      <w:r w:rsidR="00537391">
        <w:rPr>
          <w:rFonts w:hint="eastAsia"/>
        </w:rPr>
        <w:t>木の俣園地</w:t>
      </w:r>
      <w:r>
        <w:rPr>
          <w:rFonts w:hint="eastAsia"/>
        </w:rPr>
        <w:t>を永続的に美しく保ち、住民と観光客</w:t>
      </w:r>
      <w:r w:rsidR="00844F6A">
        <w:rPr>
          <w:rFonts w:hint="eastAsia"/>
        </w:rPr>
        <w:t>が共存するために</w:t>
      </w:r>
      <w:r w:rsidR="0070341E">
        <w:rPr>
          <w:rFonts w:hint="eastAsia"/>
        </w:rPr>
        <w:t>は、</w:t>
      </w:r>
      <w:r w:rsidR="00844F6A">
        <w:rPr>
          <w:rFonts w:hint="eastAsia"/>
        </w:rPr>
        <w:t>利用のルールを明確化する必要があります</w:t>
      </w:r>
      <w:r>
        <w:rPr>
          <w:rFonts w:hint="eastAsia"/>
        </w:rPr>
        <w:t>。</w:t>
      </w:r>
    </w:p>
    <w:p w:rsidR="007E6C8F" w:rsidRDefault="007E6C8F" w:rsidP="004B21FF">
      <w:pPr>
        <w:ind w:firstLineChars="100" w:firstLine="210"/>
      </w:pPr>
      <w:r>
        <w:rPr>
          <w:rFonts w:hint="eastAsia"/>
        </w:rPr>
        <w:t>本市は令和３年度「日本版持続可能な観光ガイドライン」モデル地区に、</w:t>
      </w:r>
      <w:r w:rsidR="00844F6A">
        <w:rPr>
          <w:rFonts w:hint="eastAsia"/>
        </w:rPr>
        <w:t>また、</w:t>
      </w:r>
      <w:r w:rsidR="00FB50C0">
        <w:rPr>
          <w:rFonts w:hint="eastAsia"/>
        </w:rPr>
        <w:t>国際的認証団体が実施する表彰制度である</w:t>
      </w:r>
      <w:r w:rsidR="00844F6A">
        <w:rPr>
          <w:rFonts w:hint="eastAsia"/>
        </w:rPr>
        <w:t>「世界の持続可能な観光地TOP100選」に</w:t>
      </w:r>
      <w:r w:rsidR="00FB50C0">
        <w:rPr>
          <w:rFonts w:hint="eastAsia"/>
        </w:rPr>
        <w:t>関東で唯一</w:t>
      </w:r>
      <w:r w:rsidR="00844F6A">
        <w:rPr>
          <w:rFonts w:hint="eastAsia"/>
        </w:rPr>
        <w:t>選出さ</w:t>
      </w:r>
      <w:r w:rsidR="000A6D13">
        <w:rPr>
          <w:rFonts w:hint="eastAsia"/>
        </w:rPr>
        <w:t>れました。全国</w:t>
      </w:r>
      <w:r w:rsidR="001D2277">
        <w:rPr>
          <w:rFonts w:hint="eastAsia"/>
        </w:rPr>
        <w:t>、世界</w:t>
      </w:r>
      <w:r w:rsidR="0065149D">
        <w:rPr>
          <w:rFonts w:hint="eastAsia"/>
        </w:rPr>
        <w:t>の先駆的な役割を担</w:t>
      </w:r>
      <w:r w:rsidR="004B21FF">
        <w:rPr>
          <w:rFonts w:hint="eastAsia"/>
        </w:rPr>
        <w:t>う</w:t>
      </w:r>
      <w:r w:rsidR="00577154">
        <w:rPr>
          <w:rFonts w:hint="eastAsia"/>
        </w:rPr>
        <w:t>立場</w:t>
      </w:r>
      <w:r w:rsidR="000A6D13">
        <w:rPr>
          <w:rFonts w:hint="eastAsia"/>
        </w:rPr>
        <w:t>として、</w:t>
      </w:r>
      <w:r>
        <w:rPr>
          <w:rFonts w:hint="eastAsia"/>
        </w:rPr>
        <w:t>持続可能な観光地を目指し、オーバーツーリズム対策を推進していくことが求められてい</w:t>
      </w:r>
      <w:r w:rsidR="0065149D">
        <w:rPr>
          <w:rFonts w:hint="eastAsia"/>
        </w:rPr>
        <w:t>ます</w:t>
      </w:r>
      <w:r>
        <w:rPr>
          <w:rFonts w:hint="eastAsia"/>
        </w:rPr>
        <w:t>。</w:t>
      </w:r>
    </w:p>
    <w:p w:rsidR="007E6C8F" w:rsidRDefault="0065149D" w:rsidP="0065149D">
      <w:pPr>
        <w:ind w:firstLineChars="100" w:firstLine="210"/>
      </w:pPr>
      <w:r>
        <w:rPr>
          <w:rFonts w:hint="eastAsia"/>
        </w:rPr>
        <w:t>こうした状況を踏まえ、</w:t>
      </w:r>
      <w:r w:rsidR="00537391">
        <w:rPr>
          <w:rFonts w:hint="eastAsia"/>
        </w:rPr>
        <w:t>木の俣園地</w:t>
      </w:r>
      <w:r>
        <w:rPr>
          <w:rFonts w:hint="eastAsia"/>
        </w:rPr>
        <w:t>での禁止行為や制限行為を定め、また、</w:t>
      </w:r>
      <w:r w:rsidR="007E6C8F">
        <w:rPr>
          <w:rFonts w:hint="eastAsia"/>
        </w:rPr>
        <w:t>受益者負担の考えを導入し、駐車料金を徴収する仕組みを構築するため</w:t>
      </w:r>
      <w:r w:rsidR="004715C7">
        <w:rPr>
          <w:rFonts w:hint="eastAsia"/>
        </w:rPr>
        <w:t>本条例を制定するものです。</w:t>
      </w:r>
    </w:p>
    <w:p w:rsidR="0065149D" w:rsidRDefault="0065149D" w:rsidP="007E6C8F"/>
    <w:p w:rsidR="007E6C8F" w:rsidRPr="001D2277" w:rsidRDefault="007E6C8F">
      <w:pPr>
        <w:rPr>
          <w:shd w:val="pct15" w:color="auto" w:fill="FFFFFF"/>
        </w:rPr>
      </w:pPr>
      <w:r w:rsidRPr="001D2277">
        <w:rPr>
          <w:rFonts w:hint="eastAsia"/>
          <w:shd w:val="pct15" w:color="auto" w:fill="FFFFFF"/>
        </w:rPr>
        <w:t>２　条例の概要</w:t>
      </w:r>
      <w:bookmarkStart w:id="0" w:name="_GoBack"/>
      <w:bookmarkEnd w:id="0"/>
    </w:p>
    <w:p w:rsidR="001D2277" w:rsidRDefault="001D2277"/>
    <w:p w:rsidR="004715C7" w:rsidRDefault="00537391" w:rsidP="004715C7">
      <w:r>
        <w:rPr>
          <w:rFonts w:hint="eastAsia"/>
        </w:rPr>
        <w:t>木の俣園地</w:t>
      </w:r>
      <w:r w:rsidR="004715C7">
        <w:rPr>
          <w:rFonts w:hint="eastAsia"/>
        </w:rPr>
        <w:t>の環境を保全し</w:t>
      </w:r>
      <w:r w:rsidR="002D6B3F">
        <w:rPr>
          <w:rFonts w:hint="eastAsia"/>
        </w:rPr>
        <w:t>、</w:t>
      </w:r>
      <w:r w:rsidR="004715C7">
        <w:rPr>
          <w:rFonts w:hint="eastAsia"/>
        </w:rPr>
        <w:t>後世に引き継ぎ</w:t>
      </w:r>
      <w:r w:rsidR="002D6B3F">
        <w:rPr>
          <w:rFonts w:hint="eastAsia"/>
        </w:rPr>
        <w:t>つつ</w:t>
      </w:r>
      <w:r w:rsidR="004715C7">
        <w:rPr>
          <w:rFonts w:hint="eastAsia"/>
        </w:rPr>
        <w:t>観光振興を図</w:t>
      </w:r>
      <w:r w:rsidR="004715C7" w:rsidRPr="004715C7">
        <w:rPr>
          <w:rFonts w:hint="eastAsia"/>
        </w:rPr>
        <w:t>る</w:t>
      </w:r>
      <w:r w:rsidR="004715C7">
        <w:rPr>
          <w:rFonts w:hint="eastAsia"/>
        </w:rPr>
        <w:t>ため、</w:t>
      </w:r>
      <w:r w:rsidR="001D2277">
        <w:rPr>
          <w:rFonts w:hint="eastAsia"/>
        </w:rPr>
        <w:t>禁止行為及び</w:t>
      </w:r>
      <w:r w:rsidR="004715C7">
        <w:rPr>
          <w:rFonts w:hint="eastAsia"/>
        </w:rPr>
        <w:t>制限行為</w:t>
      </w:r>
      <w:r w:rsidR="001D2277">
        <w:rPr>
          <w:rFonts w:hint="eastAsia"/>
        </w:rPr>
        <w:t>と</w:t>
      </w:r>
      <w:r w:rsidR="004715C7">
        <w:rPr>
          <w:rFonts w:hint="eastAsia"/>
        </w:rPr>
        <w:t>繁忙期（７月～８月）の駐車場の</w:t>
      </w:r>
      <w:r w:rsidR="001D2277">
        <w:rPr>
          <w:rFonts w:hint="eastAsia"/>
        </w:rPr>
        <w:t>使用条件を規定します。</w:t>
      </w:r>
    </w:p>
    <w:p w:rsidR="004715C7" w:rsidRPr="004715C7" w:rsidRDefault="004715C7" w:rsidP="004715C7">
      <w:r>
        <w:rPr>
          <w:rFonts w:hint="eastAsia"/>
        </w:rPr>
        <w:t>【主な内容】</w:t>
      </w:r>
    </w:p>
    <w:p w:rsidR="004715C7" w:rsidRPr="004715C7" w:rsidRDefault="004715C7" w:rsidP="004715C7">
      <w:r>
        <w:rPr>
          <w:rFonts w:hint="eastAsia"/>
        </w:rPr>
        <w:t>・</w:t>
      </w:r>
      <w:r w:rsidRPr="004715C7">
        <w:rPr>
          <w:rFonts w:hint="eastAsia"/>
        </w:rPr>
        <w:t>禁止行為（火気使用、テント等の設置、騒音、ペットの放し飼い、ごみ捨て等）の規定</w:t>
      </w:r>
    </w:p>
    <w:p w:rsidR="002F3664" w:rsidRDefault="004715C7" w:rsidP="004715C7">
      <w:r>
        <w:rPr>
          <w:rFonts w:hint="eastAsia"/>
        </w:rPr>
        <w:t>・</w:t>
      </w:r>
      <w:r w:rsidRPr="004715C7">
        <w:rPr>
          <w:rFonts w:hint="eastAsia"/>
        </w:rPr>
        <w:t>制限行為（物品の販売、興行、展示会等）の規定</w:t>
      </w:r>
    </w:p>
    <w:p w:rsidR="001D2277" w:rsidRPr="001D2277" w:rsidRDefault="001D2277" w:rsidP="004715C7">
      <w:r>
        <w:rPr>
          <w:rFonts w:hint="eastAsia"/>
        </w:rPr>
        <w:t>・</w:t>
      </w:r>
      <w:r w:rsidRPr="004715C7">
        <w:rPr>
          <w:rFonts w:hint="eastAsia"/>
        </w:rPr>
        <w:t>繁忙期（７月～８月）</w:t>
      </w:r>
      <w:r>
        <w:rPr>
          <w:rFonts w:hint="eastAsia"/>
        </w:rPr>
        <w:t>における</w:t>
      </w:r>
      <w:r w:rsidRPr="004715C7">
        <w:rPr>
          <w:rFonts w:hint="eastAsia"/>
        </w:rPr>
        <w:t>駐車場の</w:t>
      </w:r>
      <w:r>
        <w:rPr>
          <w:rFonts w:hint="eastAsia"/>
        </w:rPr>
        <w:t>有料化及び利用時間の導入</w:t>
      </w:r>
    </w:p>
    <w:p w:rsidR="007E6C8F" w:rsidRDefault="007E6C8F"/>
    <w:p w:rsidR="007E6C8F" w:rsidRPr="001D2277" w:rsidRDefault="007E6C8F">
      <w:pPr>
        <w:rPr>
          <w:shd w:val="pct15" w:color="auto" w:fill="FFFFFF"/>
        </w:rPr>
      </w:pPr>
      <w:r w:rsidRPr="001D2277">
        <w:rPr>
          <w:rFonts w:hint="eastAsia"/>
          <w:shd w:val="pct15" w:color="auto" w:fill="FFFFFF"/>
        </w:rPr>
        <w:t>３　今後の予定</w:t>
      </w:r>
    </w:p>
    <w:p w:rsidR="001D2277" w:rsidRDefault="001D2277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7E6C8F" w:rsidTr="00D76FD9">
        <w:tc>
          <w:tcPr>
            <w:tcW w:w="4673" w:type="dxa"/>
          </w:tcPr>
          <w:p w:rsidR="007E6C8F" w:rsidRPr="007E5328" w:rsidRDefault="007E6C8F" w:rsidP="00D76FD9">
            <w:r w:rsidRPr="00D76FD9">
              <w:rPr>
                <w:rFonts w:hint="eastAsia"/>
              </w:rPr>
              <w:t>令和</w:t>
            </w:r>
            <w:r w:rsidRPr="00D76FD9">
              <w:t>3年</w:t>
            </w:r>
            <w:r w:rsidR="00D76FD9" w:rsidRPr="00D76FD9">
              <w:rPr>
                <w:rFonts w:hint="eastAsia"/>
              </w:rPr>
              <w:t>１１</w:t>
            </w:r>
            <w:r w:rsidRPr="00D76FD9">
              <w:t>月</w:t>
            </w:r>
            <w:r w:rsidR="00E216FD">
              <w:rPr>
                <w:rFonts w:hint="eastAsia"/>
              </w:rPr>
              <w:t>２６</w:t>
            </w:r>
            <w:r w:rsidRPr="00D76FD9">
              <w:t>日～</w:t>
            </w:r>
            <w:r w:rsidR="00D76FD9" w:rsidRPr="00D76FD9">
              <w:rPr>
                <w:rFonts w:hint="eastAsia"/>
              </w:rPr>
              <w:t>令和３年１２</w:t>
            </w:r>
            <w:r w:rsidRPr="00D76FD9">
              <w:t>月</w:t>
            </w:r>
            <w:r w:rsidR="00E216FD">
              <w:rPr>
                <w:rFonts w:hint="eastAsia"/>
              </w:rPr>
              <w:t>２４</w:t>
            </w:r>
            <w:r w:rsidRPr="00D76FD9">
              <w:t>日</w:t>
            </w:r>
          </w:p>
        </w:tc>
        <w:tc>
          <w:tcPr>
            <w:tcW w:w="4253" w:type="dxa"/>
          </w:tcPr>
          <w:p w:rsidR="007E6C8F" w:rsidRPr="007E5328" w:rsidRDefault="007E6C8F" w:rsidP="007E6C8F">
            <w:r w:rsidRPr="007E5328">
              <w:rPr>
                <w:rFonts w:hint="eastAsia"/>
              </w:rPr>
              <w:t>市民意見募集（パブリックコメント）</w:t>
            </w:r>
          </w:p>
        </w:tc>
      </w:tr>
      <w:tr w:rsidR="007E6C8F" w:rsidTr="00D76FD9">
        <w:tc>
          <w:tcPr>
            <w:tcW w:w="4673" w:type="dxa"/>
          </w:tcPr>
          <w:p w:rsidR="007E6C8F" w:rsidRPr="007E5328" w:rsidRDefault="002F3664" w:rsidP="007E6C8F">
            <w:r w:rsidRPr="002F3664">
              <w:rPr>
                <w:rFonts w:hint="eastAsia"/>
              </w:rPr>
              <w:t>令和</w:t>
            </w:r>
            <w:r w:rsidR="00D76FD9">
              <w:rPr>
                <w:rFonts w:hint="eastAsia"/>
              </w:rPr>
              <w:t>３</w:t>
            </w:r>
            <w:r w:rsidRPr="002F3664">
              <w:t>年</w:t>
            </w:r>
            <w:r w:rsidR="00D76FD9">
              <w:rPr>
                <w:rFonts w:hint="eastAsia"/>
              </w:rPr>
              <w:t>１２</w:t>
            </w:r>
            <w:r w:rsidRPr="002F3664">
              <w:t>月～令和</w:t>
            </w:r>
            <w:r w:rsidR="00D76FD9">
              <w:rPr>
                <w:rFonts w:hint="eastAsia"/>
              </w:rPr>
              <w:t>４</w:t>
            </w:r>
            <w:r w:rsidRPr="002F3664">
              <w:t>年</w:t>
            </w:r>
            <w:r w:rsidR="00D76FD9">
              <w:rPr>
                <w:rFonts w:hint="eastAsia"/>
              </w:rPr>
              <w:t>１</w:t>
            </w:r>
            <w:r w:rsidRPr="002F3664">
              <w:t>月</w:t>
            </w:r>
          </w:p>
        </w:tc>
        <w:tc>
          <w:tcPr>
            <w:tcW w:w="4253" w:type="dxa"/>
          </w:tcPr>
          <w:p w:rsidR="007E6C8F" w:rsidRPr="007E5328" w:rsidRDefault="002F3664" w:rsidP="00D76FD9">
            <w:r>
              <w:rPr>
                <w:rFonts w:hint="eastAsia"/>
              </w:rPr>
              <w:t>市民意見の整理、意見に対する市の考え方の公表、条例案への反映等</w:t>
            </w:r>
          </w:p>
        </w:tc>
      </w:tr>
      <w:tr w:rsidR="007E6C8F" w:rsidTr="00D76FD9">
        <w:tc>
          <w:tcPr>
            <w:tcW w:w="4673" w:type="dxa"/>
          </w:tcPr>
          <w:p w:rsidR="007E6C8F" w:rsidRPr="007E5328" w:rsidRDefault="002F3664" w:rsidP="007E6C8F">
            <w:r w:rsidRPr="002F3664">
              <w:rPr>
                <w:rFonts w:hint="eastAsia"/>
              </w:rPr>
              <w:t>令和</w:t>
            </w:r>
            <w:r w:rsidR="00D76FD9">
              <w:rPr>
                <w:rFonts w:hint="eastAsia"/>
              </w:rPr>
              <w:t>４</w:t>
            </w:r>
            <w:r w:rsidRPr="002F3664">
              <w:t>年</w:t>
            </w:r>
            <w:r w:rsidR="00D76FD9">
              <w:rPr>
                <w:rFonts w:hint="eastAsia"/>
              </w:rPr>
              <w:t>３</w:t>
            </w:r>
            <w:r w:rsidRPr="002F3664">
              <w:t>月</w:t>
            </w:r>
          </w:p>
        </w:tc>
        <w:tc>
          <w:tcPr>
            <w:tcW w:w="4253" w:type="dxa"/>
          </w:tcPr>
          <w:p w:rsidR="007E6C8F" w:rsidRPr="007E5328" w:rsidRDefault="002F3664" w:rsidP="007E6C8F">
            <w:r w:rsidRPr="002F3664">
              <w:rPr>
                <w:rFonts w:hint="eastAsia"/>
              </w:rPr>
              <w:t>条例案を議会に上程</w:t>
            </w:r>
          </w:p>
        </w:tc>
      </w:tr>
      <w:tr w:rsidR="002F3664" w:rsidTr="00D76FD9">
        <w:tc>
          <w:tcPr>
            <w:tcW w:w="4673" w:type="dxa"/>
          </w:tcPr>
          <w:p w:rsidR="002F3664" w:rsidRPr="002F3664" w:rsidRDefault="002F3664" w:rsidP="007E6C8F">
            <w:r w:rsidRPr="002F3664"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 w:rsidRPr="002F3664">
              <w:t>年</w:t>
            </w:r>
            <w:r>
              <w:rPr>
                <w:rFonts w:hint="eastAsia"/>
              </w:rPr>
              <w:t>4</w:t>
            </w:r>
            <w:r w:rsidRPr="002F3664">
              <w:t>月～令和4年</w:t>
            </w:r>
            <w:r>
              <w:rPr>
                <w:rFonts w:hint="eastAsia"/>
              </w:rPr>
              <w:t>6</w:t>
            </w:r>
            <w:r w:rsidRPr="002F3664">
              <w:t>月</w:t>
            </w:r>
          </w:p>
        </w:tc>
        <w:tc>
          <w:tcPr>
            <w:tcW w:w="4253" w:type="dxa"/>
          </w:tcPr>
          <w:p w:rsidR="002F3664" w:rsidRPr="002F3664" w:rsidRDefault="002F3664" w:rsidP="007E6C8F">
            <w:r>
              <w:rPr>
                <w:rFonts w:hint="eastAsia"/>
              </w:rPr>
              <w:t>周知期間</w:t>
            </w:r>
          </w:p>
        </w:tc>
      </w:tr>
      <w:tr w:rsidR="007E6C8F" w:rsidTr="00D76FD9">
        <w:tc>
          <w:tcPr>
            <w:tcW w:w="4673" w:type="dxa"/>
          </w:tcPr>
          <w:p w:rsidR="007E6C8F" w:rsidRPr="007E5328" w:rsidRDefault="002F3664" w:rsidP="007E6C8F">
            <w:r w:rsidRPr="002F3664">
              <w:rPr>
                <w:rFonts w:hint="eastAsia"/>
              </w:rPr>
              <w:t>令和</w:t>
            </w:r>
            <w:r w:rsidRPr="002F3664">
              <w:t>4年</w:t>
            </w:r>
            <w:r>
              <w:rPr>
                <w:rFonts w:hint="eastAsia"/>
              </w:rPr>
              <w:t>7</w:t>
            </w:r>
            <w:r w:rsidRPr="002F3664">
              <w:t>月1日</w:t>
            </w:r>
          </w:p>
        </w:tc>
        <w:tc>
          <w:tcPr>
            <w:tcW w:w="4253" w:type="dxa"/>
          </w:tcPr>
          <w:p w:rsidR="007E6C8F" w:rsidRPr="007E5328" w:rsidRDefault="002F3664" w:rsidP="007E6C8F">
            <w:r w:rsidRPr="002F3664">
              <w:rPr>
                <w:rFonts w:hint="eastAsia"/>
              </w:rPr>
              <w:t>条例施行（予定）</w:t>
            </w:r>
          </w:p>
        </w:tc>
      </w:tr>
    </w:tbl>
    <w:p w:rsidR="007E6C8F" w:rsidRDefault="007E6C8F" w:rsidP="000F520F"/>
    <w:sectPr w:rsidR="007E6C8F" w:rsidSect="00FB50C0">
      <w:headerReference w:type="default" r:id="rId6"/>
      <w:pgSz w:w="11906" w:h="16838"/>
      <w:pgMar w:top="1985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74" w:rsidRDefault="00F95074" w:rsidP="001D2277">
      <w:r>
        <w:separator/>
      </w:r>
    </w:p>
  </w:endnote>
  <w:endnote w:type="continuationSeparator" w:id="0">
    <w:p w:rsidR="00F95074" w:rsidRDefault="00F95074" w:rsidP="001D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74" w:rsidRDefault="00F95074" w:rsidP="001D2277">
      <w:r>
        <w:separator/>
      </w:r>
    </w:p>
  </w:footnote>
  <w:footnote w:type="continuationSeparator" w:id="0">
    <w:p w:rsidR="00F95074" w:rsidRDefault="00F95074" w:rsidP="001D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77" w:rsidRPr="001D2277" w:rsidRDefault="00537391" w:rsidP="001D2277">
    <w:pPr>
      <w:pStyle w:val="a4"/>
      <w:jc w:val="center"/>
      <w:rPr>
        <w:sz w:val="40"/>
        <w:bdr w:val="single" w:sz="4" w:space="0" w:color="auto"/>
      </w:rPr>
    </w:pPr>
    <w:r>
      <w:rPr>
        <w:rFonts w:hint="eastAsia"/>
        <w:sz w:val="40"/>
        <w:bdr w:val="single" w:sz="4" w:space="0" w:color="auto"/>
      </w:rPr>
      <w:t>那須塩原市木の俣</w:t>
    </w:r>
    <w:r w:rsidR="001D2277" w:rsidRPr="001D2277">
      <w:rPr>
        <w:rFonts w:hint="eastAsia"/>
        <w:sz w:val="40"/>
        <w:bdr w:val="single" w:sz="4" w:space="0" w:color="auto"/>
      </w:rPr>
      <w:t>園地条例の制定について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F"/>
    <w:rsid w:val="000A6D13"/>
    <w:rsid w:val="000F520F"/>
    <w:rsid w:val="001D2277"/>
    <w:rsid w:val="00251878"/>
    <w:rsid w:val="002D6B3F"/>
    <w:rsid w:val="002F3664"/>
    <w:rsid w:val="00334404"/>
    <w:rsid w:val="00452BAE"/>
    <w:rsid w:val="004715C7"/>
    <w:rsid w:val="004B21FF"/>
    <w:rsid w:val="00537391"/>
    <w:rsid w:val="00577154"/>
    <w:rsid w:val="0065149D"/>
    <w:rsid w:val="0070341E"/>
    <w:rsid w:val="0075182A"/>
    <w:rsid w:val="007E6C8F"/>
    <w:rsid w:val="00844F6A"/>
    <w:rsid w:val="00D76FD9"/>
    <w:rsid w:val="00E216FD"/>
    <w:rsid w:val="00E609DE"/>
    <w:rsid w:val="00F95074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AD0862"/>
  <w15:chartTrackingRefBased/>
  <w15:docId w15:val="{F565F470-E230-446E-92E3-DFC7A748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277"/>
  </w:style>
  <w:style w:type="paragraph" w:styleId="a6">
    <w:name w:val="footer"/>
    <w:basedOn w:val="a"/>
    <w:link w:val="a7"/>
    <w:uiPriority w:val="99"/>
    <w:unhideWhenUsed/>
    <w:rsid w:val="001D2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13</cp:revision>
  <dcterms:created xsi:type="dcterms:W3CDTF">2021-11-18T11:45:00Z</dcterms:created>
  <dcterms:modified xsi:type="dcterms:W3CDTF">2021-11-26T05:05:00Z</dcterms:modified>
</cp:coreProperties>
</file>