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</w:t>
      </w:r>
    </w:p>
    <w:tbl>
      <w:tblPr>
        <w:tblStyle w:val="Table1"/>
        <w:tblW w:w="540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080"/>
        <w:gridCol w:w="1080"/>
        <w:gridCol w:w="1080"/>
        <w:gridCol w:w="1080"/>
        <w:tblGridChange w:id="0">
          <w:tblGrid>
            <w:gridCol w:w="1080"/>
            <w:gridCol w:w="1080"/>
            <w:gridCol w:w="1080"/>
            <w:gridCol w:w="1080"/>
            <w:gridCol w:w="1080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課　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補　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係　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担　当　</w:t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施設利用日誌（完了報告書）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那須塩原市長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様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　　　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団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体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代表者氏名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絡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携帯電話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次のとおり利用したので報告します。</w:t>
      </w:r>
    </w:p>
    <w:tbl>
      <w:tblPr>
        <w:tblStyle w:val="Table2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8280"/>
        <w:tblGridChange w:id="0">
          <w:tblGrid>
            <w:gridCol w:w="1440"/>
            <w:gridCol w:w="8280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利用</w:t>
            </w: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施設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6"/>
                <w:szCs w:val="2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●報告先　財政課管財係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　旧大貫小学校　　□　旧横林小学校　　</w:t>
            </w: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□　旧金沢小学校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MS Mincho" w:cs="MS Mincho" w:eastAsia="MS Mincho" w:hAnsi="MS Mincho"/>
                <w:sz w:val="26"/>
                <w:szCs w:val="2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□　旧塩原幼稚園／旧塩原小学校　　□　旧穴沢小学校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MS Mincho" w:cs="MS Mincho" w:eastAsia="MS Mincho" w:hAnsi="MS Mincho"/>
                <w:sz w:val="26"/>
                <w:szCs w:val="2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●報告先　教育総務課総務係</w:t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MS Mincho" w:cs="MS Mincho" w:eastAsia="MS Mincho" w:hAnsi="MS Mincho"/>
                <w:sz w:val="26"/>
                <w:szCs w:val="2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□　旧箒根中学校</w:t>
            </w:r>
          </w:p>
        </w:tc>
      </w:tr>
      <w:tr>
        <w:trPr>
          <w:cantSplit w:val="1"/>
          <w:trHeight w:val="56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利用日時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0.47244094488178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年　月　　日（　曜日）～令和</w:t>
            </w: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年　月　　日（　</w:t>
            </w:r>
            <w:r w:rsidDel="00000000" w:rsidR="00000000" w:rsidRPr="00000000">
              <w:rPr>
                <w:rFonts w:ascii="MS Mincho" w:cs="MS Mincho" w:eastAsia="MS Mincho" w:hAnsi="MS Mincho"/>
                <w:sz w:val="26"/>
                <w:szCs w:val="26"/>
                <w:rtl w:val="0"/>
              </w:rPr>
              <w:t xml:space="preserve">　曜日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午前・午後  　　時　　　分 ～ 午前・午後  　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時 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利用施設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□グラウンド　　　□体育館　　　□校舎　　　□駐車場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利用目的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利用人数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　　　　　　　　人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備    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利用後のチェック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　鍵は閉めたか　　　　　　　□　電気は消したか　　　□　火気は無いか（暖房器具、たばこ等）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　水道は閉まっているか　　　□　清掃はしたか　　　　□　備品類は片付けたか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238125</wp:posOffset>
                </wp:positionV>
                <wp:extent cx="2620328" cy="3447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819400" y="1554100"/>
                          <a:ext cx="2153700" cy="96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238125</wp:posOffset>
                </wp:positionV>
                <wp:extent cx="2620328" cy="34478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328" cy="34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240030</wp:posOffset>
                </wp:positionV>
                <wp:extent cx="280035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190000" y="1554025"/>
                          <a:ext cx="2783100" cy="195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240030</wp:posOffset>
                </wp:positionV>
                <wp:extent cx="2800350" cy="381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以下は記入しないでください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1580" y="378000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○利用状況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□　特に良好　　　□　概ね良好　　　□　やや不良　　　□　不良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上記のとおり確認しました。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確認時間　　　午前　・　午後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時　　　　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管理指導員署名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　　　　　　　　　　</w:t>
      </w:r>
    </w:p>
    <w:sectPr>
      <w:footerReference r:id="rId8" w:type="even"/>
      <w:pgSz w:h="16838" w:w="11906" w:orient="portrait"/>
      <w:pgMar w:bottom="284" w:top="0" w:left="1134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○"/>
      <w:lvlJc w:val="left"/>
      <w:pPr>
        <w:ind w:left="360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lXX8lhgvx0Io0JXfygKdaxRLA==">CgMxLjA4AHIhMWZsQkg3SzZUaEdXdEpzYVRTTnU2SzZEN2ZqTDlRRXFu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2018-12-04T00:31:00Z</dcterms:created>
  <dc:creator>s.tsukii</dc:creator>
</cp:coreProperties>
</file>