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22" w:rsidRDefault="00564922" w:rsidP="0009586F">
      <w:bookmarkStart w:id="0" w:name="_GoBack"/>
      <w:bookmarkEnd w:id="0"/>
      <w:r>
        <w:rPr>
          <w:rFonts w:hint="eastAsia"/>
        </w:rPr>
        <w:t>様式第</w:t>
      </w:r>
      <w:r w:rsidR="0009586F">
        <w:rPr>
          <w:rFonts w:hint="eastAsia"/>
        </w:rPr>
        <w:t>５</w:t>
      </w:r>
      <w:r>
        <w:rPr>
          <w:rFonts w:hint="eastAsia"/>
        </w:rPr>
        <w:t>号</w:t>
      </w:r>
      <w:r w:rsidR="0009586F">
        <w:rPr>
          <w:rFonts w:hint="eastAsia"/>
        </w:rPr>
        <w:t>（</w:t>
      </w:r>
      <w:r>
        <w:rPr>
          <w:rFonts w:hint="eastAsia"/>
        </w:rPr>
        <w:t>第</w:t>
      </w:r>
      <w:r w:rsidR="0009586F">
        <w:rPr>
          <w:rFonts w:hint="eastAsia"/>
        </w:rPr>
        <w:t>６</w:t>
      </w:r>
      <w:r>
        <w:rPr>
          <w:rFonts w:hint="eastAsia"/>
        </w:rPr>
        <w:t>条関係</w:t>
      </w:r>
      <w:r w:rsidR="0009586F">
        <w:rPr>
          <w:rFonts w:hint="eastAsia"/>
        </w:rPr>
        <w:t>）</w:t>
      </w:r>
    </w:p>
    <w:p w:rsidR="00CB582E" w:rsidRDefault="00CB582E" w:rsidP="00CB582E">
      <w:pPr>
        <w:jc w:val="right"/>
      </w:pPr>
      <w:r>
        <w:rPr>
          <w:rFonts w:hint="eastAsia"/>
        </w:rPr>
        <w:t xml:space="preserve">年　　月　　日　</w:t>
      </w:r>
    </w:p>
    <w:p w:rsidR="00564922" w:rsidRDefault="00564922" w:rsidP="0009586F"/>
    <w:p w:rsidR="00564922" w:rsidRDefault="00451110" w:rsidP="0009586F">
      <w:pPr>
        <w:jc w:val="center"/>
      </w:pPr>
      <w:r>
        <w:rPr>
          <w:rFonts w:hint="eastAsia"/>
        </w:rPr>
        <w:t>後退用地等寄附申出</w:t>
      </w:r>
      <w:r w:rsidR="00564922">
        <w:rPr>
          <w:rFonts w:hint="eastAsia"/>
        </w:rPr>
        <w:t>書</w:t>
      </w:r>
    </w:p>
    <w:p w:rsidR="00564922" w:rsidRDefault="00564922" w:rsidP="0009586F"/>
    <w:p w:rsidR="00564922" w:rsidRDefault="00564922" w:rsidP="0009586F"/>
    <w:p w:rsidR="00564922" w:rsidRDefault="00564922" w:rsidP="0009586F"/>
    <w:p w:rsidR="00564922" w:rsidRDefault="00564922" w:rsidP="0009586F">
      <w:r>
        <w:rPr>
          <w:rFonts w:hint="eastAsia"/>
        </w:rPr>
        <w:t xml:space="preserve">　那須塩原市長　様</w:t>
      </w:r>
    </w:p>
    <w:p w:rsidR="00564922" w:rsidRDefault="00564922" w:rsidP="0009586F"/>
    <w:p w:rsidR="00EC3290" w:rsidRDefault="00EC3290" w:rsidP="000438BA">
      <w:pPr>
        <w:ind w:firstLineChars="1700" w:firstLine="3570"/>
      </w:pPr>
      <w:r>
        <w:rPr>
          <w:rFonts w:hint="eastAsia"/>
        </w:rPr>
        <w:t xml:space="preserve">土地所有者　住所　　　　　　　　　　　　　</w:t>
      </w:r>
      <w:r w:rsidR="000438B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EC3290" w:rsidRPr="00EC3290" w:rsidRDefault="00EC3290" w:rsidP="00EC3290"/>
    <w:p w:rsidR="00EC3290" w:rsidRDefault="00EC3290" w:rsidP="000438BA">
      <w:pPr>
        <w:ind w:firstLineChars="2300" w:firstLine="4830"/>
      </w:pPr>
      <w:r>
        <w:rPr>
          <w:rFonts w:hint="eastAsia"/>
        </w:rPr>
        <w:t xml:space="preserve">氏名　　　　　　　　　　　　</w:t>
      </w:r>
      <w:r w:rsidR="000438B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EC3290"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EC3290" w:rsidRDefault="00EC3290" w:rsidP="00EC3290"/>
    <w:p w:rsidR="00564922" w:rsidRDefault="00EC3290" w:rsidP="000438BA">
      <w:pPr>
        <w:ind w:firstLineChars="2300" w:firstLine="4830"/>
      </w:pPr>
      <w:r>
        <w:rPr>
          <w:rFonts w:hint="eastAsia"/>
        </w:rPr>
        <w:t xml:space="preserve">電話番号　　　　　　　　　　　</w:t>
      </w:r>
      <w:r w:rsidR="000438B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EC3290" w:rsidRDefault="00EC3290" w:rsidP="0009586F"/>
    <w:p w:rsidR="00564922" w:rsidRDefault="00451110" w:rsidP="0009586F">
      <w:r>
        <w:rPr>
          <w:rFonts w:hint="eastAsia"/>
        </w:rPr>
        <w:t xml:space="preserve">　次</w:t>
      </w:r>
      <w:r w:rsidR="0009586F">
        <w:rPr>
          <w:rFonts w:hint="eastAsia"/>
        </w:rPr>
        <w:t>の後退用地</w:t>
      </w:r>
      <w:r w:rsidR="00EC3290">
        <w:rPr>
          <w:rFonts w:hint="eastAsia"/>
        </w:rPr>
        <w:t>等</w:t>
      </w:r>
      <w:r>
        <w:rPr>
          <w:rFonts w:hint="eastAsia"/>
        </w:rPr>
        <w:t>を道路敷地</w:t>
      </w:r>
      <w:r w:rsidR="00EC3290">
        <w:rPr>
          <w:rFonts w:hint="eastAsia"/>
        </w:rPr>
        <w:t>又はすみ切り用地</w:t>
      </w:r>
      <w:r>
        <w:rPr>
          <w:rFonts w:hint="eastAsia"/>
        </w:rPr>
        <w:t>として</w:t>
      </w:r>
      <w:r w:rsidR="00564922">
        <w:rPr>
          <w:rFonts w:hint="eastAsia"/>
        </w:rPr>
        <w:t>市に寄附したいので、那須塩原市建築行為等に係る道路後退用地の整備要綱第</w:t>
      </w:r>
      <w:r w:rsidR="0009586F">
        <w:rPr>
          <w:rFonts w:hint="eastAsia"/>
        </w:rPr>
        <w:t>６</w:t>
      </w:r>
      <w:r w:rsidR="00564922">
        <w:rPr>
          <w:rFonts w:hint="eastAsia"/>
        </w:rPr>
        <w:t>条第</w:t>
      </w:r>
      <w:r w:rsidR="0009586F">
        <w:rPr>
          <w:rFonts w:hint="eastAsia"/>
        </w:rPr>
        <w:t>１</w:t>
      </w:r>
      <w:r w:rsidR="00564922">
        <w:rPr>
          <w:rFonts w:hint="eastAsia"/>
        </w:rPr>
        <w:t>項の規定に基</w:t>
      </w:r>
      <w:r>
        <w:rPr>
          <w:rFonts w:hint="eastAsia"/>
        </w:rPr>
        <w:t>づき申し出</w:t>
      </w:r>
      <w:r w:rsidR="00564922">
        <w:rPr>
          <w:rFonts w:hint="eastAsia"/>
        </w:rPr>
        <w:t>ます。</w:t>
      </w:r>
    </w:p>
    <w:p w:rsidR="00564922" w:rsidRDefault="00564922" w:rsidP="0009586F"/>
    <w:p w:rsidR="00EC3290" w:rsidRDefault="00EC3290" w:rsidP="0009586F">
      <w:r>
        <w:rPr>
          <w:rFonts w:hint="eastAsia"/>
        </w:rPr>
        <w:t>土地</w:t>
      </w:r>
      <w:r w:rsidR="00ED6ACD">
        <w:rPr>
          <w:rFonts w:hint="eastAsia"/>
        </w:rPr>
        <w:t>（後退用地又はすみ切り用地）</w:t>
      </w:r>
      <w:r>
        <w:rPr>
          <w:rFonts w:hint="eastAsia"/>
        </w:rPr>
        <w:t>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415"/>
        <w:gridCol w:w="1415"/>
        <w:gridCol w:w="1415"/>
        <w:gridCol w:w="1415"/>
        <w:gridCol w:w="1997"/>
      </w:tblGrid>
      <w:tr w:rsidR="000438BA" w:rsidTr="000438BA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997" w:type="dxa"/>
            <w:vAlign w:val="center"/>
          </w:tcPr>
          <w:p w:rsidR="000438BA" w:rsidRDefault="000438BA" w:rsidP="000438BA">
            <w:pPr>
              <w:spacing w:line="21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38BA" w:rsidTr="000438BA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15" w:type="dxa"/>
            <w:vAlign w:val="center"/>
          </w:tcPr>
          <w:p w:rsidR="000438BA" w:rsidRDefault="000438BA" w:rsidP="009A665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9A665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9A665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97" w:type="dxa"/>
            <w:vAlign w:val="center"/>
          </w:tcPr>
          <w:p w:rsidR="000438BA" w:rsidRDefault="000438BA" w:rsidP="009A665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38BA" w:rsidTr="000438BA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97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38BA" w:rsidTr="000438BA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97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38BA" w:rsidTr="000438BA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97" w:type="dxa"/>
            <w:vAlign w:val="center"/>
          </w:tcPr>
          <w:p w:rsidR="000438BA" w:rsidRDefault="000438BA" w:rsidP="00EC329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438BA" w:rsidTr="000438BA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0438BA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</w:pPr>
          </w:p>
        </w:tc>
        <w:tc>
          <w:tcPr>
            <w:tcW w:w="1415" w:type="dxa"/>
            <w:vAlign w:val="center"/>
          </w:tcPr>
          <w:p w:rsidR="000438BA" w:rsidRDefault="000438BA" w:rsidP="00EC3290">
            <w:pPr>
              <w:spacing w:line="21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97" w:type="dxa"/>
            <w:vAlign w:val="center"/>
          </w:tcPr>
          <w:p w:rsidR="000438BA" w:rsidRDefault="000438BA" w:rsidP="00EC3290">
            <w:pPr>
              <w:spacing w:line="210" w:lineRule="exact"/>
            </w:pPr>
          </w:p>
        </w:tc>
      </w:tr>
    </w:tbl>
    <w:p w:rsidR="0009586F" w:rsidRDefault="0009586F" w:rsidP="0009586F">
      <w:r>
        <w:rPr>
          <w:rFonts w:hint="eastAsia"/>
        </w:rPr>
        <w:t>注</w:t>
      </w:r>
    </w:p>
    <w:p w:rsidR="0009586F" w:rsidRDefault="0009586F" w:rsidP="0009586F">
      <w:pPr>
        <w:ind w:left="420" w:hangingChars="200" w:hanging="420"/>
      </w:pPr>
      <w:r>
        <w:rPr>
          <w:rFonts w:hint="eastAsia"/>
        </w:rPr>
        <w:t xml:space="preserve">　１　住所欄について、法人にあっては所在地を記載してください。</w:t>
      </w:r>
    </w:p>
    <w:p w:rsidR="0009586F" w:rsidRDefault="0009586F" w:rsidP="0009586F">
      <w:pPr>
        <w:ind w:firstLineChars="100" w:firstLine="210"/>
      </w:pPr>
      <w:r>
        <w:rPr>
          <w:rFonts w:hint="eastAsia"/>
        </w:rPr>
        <w:t>２　氏名欄について、法人にあっては名称及び代表者氏名を記載してください。</w:t>
      </w:r>
    </w:p>
    <w:p w:rsidR="00564922" w:rsidRPr="0009586F" w:rsidRDefault="00564922" w:rsidP="0009586F"/>
    <w:p w:rsidR="00564922" w:rsidRDefault="00564922" w:rsidP="0009586F"/>
    <w:sectPr w:rsidR="00564922" w:rsidSect="000438BA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77" w:rsidRDefault="00FA7177">
      <w:r>
        <w:separator/>
      </w:r>
    </w:p>
  </w:endnote>
  <w:endnote w:type="continuationSeparator" w:id="0">
    <w:p w:rsidR="00FA7177" w:rsidRDefault="00FA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77" w:rsidRDefault="00FA7177">
      <w:r>
        <w:separator/>
      </w:r>
    </w:p>
  </w:footnote>
  <w:footnote w:type="continuationSeparator" w:id="0">
    <w:p w:rsidR="00FA7177" w:rsidRDefault="00FA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922"/>
    <w:rsid w:val="000438BA"/>
    <w:rsid w:val="0009586F"/>
    <w:rsid w:val="00140484"/>
    <w:rsid w:val="002C2F9F"/>
    <w:rsid w:val="002F0E9F"/>
    <w:rsid w:val="00451110"/>
    <w:rsid w:val="004E357F"/>
    <w:rsid w:val="00564922"/>
    <w:rsid w:val="007C0865"/>
    <w:rsid w:val="00854275"/>
    <w:rsid w:val="009A6651"/>
    <w:rsid w:val="009B0570"/>
    <w:rsid w:val="00A06B96"/>
    <w:rsid w:val="00A3283F"/>
    <w:rsid w:val="00AE78D4"/>
    <w:rsid w:val="00C50464"/>
    <w:rsid w:val="00CB582E"/>
    <w:rsid w:val="00D42931"/>
    <w:rsid w:val="00D71357"/>
    <w:rsid w:val="00E55566"/>
    <w:rsid w:val="00E90F42"/>
    <w:rsid w:val="00EC3290"/>
    <w:rsid w:val="00ED6ACD"/>
    <w:rsid w:val="00F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9D2402-7F84-4234-9B96-9759EE8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2018-04-06T02:07:00Z</dcterms:created>
  <dcterms:modified xsi:type="dcterms:W3CDTF">2018-04-06T02:07:00Z</dcterms:modified>
  <cp:category>_x000d_</cp:category>
</cp:coreProperties>
</file>