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AE5A" w14:textId="77777777" w:rsidR="00B206CD" w:rsidRPr="00A63EDE" w:rsidRDefault="00B206CD" w:rsidP="00B206CD">
      <w:pPr>
        <w:adjustRightInd/>
        <w:rPr>
          <w:rFonts w:hAnsi="Times New Roman" w:cs="Times New Roman"/>
          <w:color w:val="000000" w:themeColor="text1"/>
          <w:spacing w:val="2"/>
        </w:rPr>
      </w:pPr>
      <w:r w:rsidRPr="00A63EDE">
        <w:rPr>
          <w:rFonts w:hint="eastAsia"/>
          <w:color w:val="000000" w:themeColor="text1"/>
        </w:rPr>
        <w:t>（様式第９号）</w:t>
      </w:r>
    </w:p>
    <w:p w14:paraId="2E3192E8" w14:textId="77777777" w:rsidR="00B206CD" w:rsidRPr="00A63EDE" w:rsidRDefault="00B206CD" w:rsidP="00B206CD">
      <w:pPr>
        <w:adjustRightInd/>
        <w:rPr>
          <w:rFonts w:hAnsi="Times New Roman" w:cs="Times New Roman"/>
          <w:color w:val="000000" w:themeColor="text1"/>
          <w:spacing w:val="2"/>
        </w:rPr>
      </w:pPr>
    </w:p>
    <w:p w14:paraId="3EDD8A73" w14:textId="77777777" w:rsidR="00B206CD" w:rsidRPr="00A63EDE" w:rsidRDefault="00B206CD" w:rsidP="00B206CD">
      <w:pPr>
        <w:adjustRightInd/>
        <w:jc w:val="center"/>
        <w:rPr>
          <w:rFonts w:hAnsi="Times New Roman" w:cs="Times New Roman"/>
          <w:color w:val="000000" w:themeColor="text1"/>
          <w:spacing w:val="2"/>
        </w:rPr>
      </w:pPr>
      <w:r w:rsidRPr="00A63EDE">
        <w:rPr>
          <w:rFonts w:hint="eastAsia"/>
          <w:color w:val="000000" w:themeColor="text1"/>
        </w:rPr>
        <w:t>保安林内</w:t>
      </w:r>
      <w:r w:rsidRPr="00A63EDE">
        <w:rPr>
          <w:color w:val="000000" w:themeColor="text1"/>
        </w:rPr>
        <w:t>(</w:t>
      </w:r>
      <w:r w:rsidRPr="00A63EDE">
        <w:rPr>
          <w:rFonts w:hint="eastAsia"/>
          <w:color w:val="000000" w:themeColor="text1"/>
        </w:rPr>
        <w:t>保安施設地区</w:t>
      </w:r>
      <w:r w:rsidRPr="00A63EDE">
        <w:rPr>
          <w:color w:val="000000" w:themeColor="text1"/>
        </w:rPr>
        <w:t>)</w:t>
      </w:r>
      <w:r w:rsidRPr="00A63EDE">
        <w:rPr>
          <w:rFonts w:hint="eastAsia"/>
          <w:color w:val="000000" w:themeColor="text1"/>
        </w:rPr>
        <w:t>立木伐採（完了）届出書</w:t>
      </w:r>
    </w:p>
    <w:p w14:paraId="54153225" w14:textId="77777777" w:rsidR="00B206CD" w:rsidRPr="00A63EDE" w:rsidRDefault="00B206CD" w:rsidP="00B206CD">
      <w:pPr>
        <w:adjustRightInd/>
        <w:rPr>
          <w:rFonts w:hAnsi="Times New Roman" w:cs="Times New Roman"/>
          <w:color w:val="000000" w:themeColor="text1"/>
          <w:spacing w:val="2"/>
        </w:rPr>
      </w:pPr>
    </w:p>
    <w:p w14:paraId="4C31A383" w14:textId="77777777" w:rsidR="00B206CD" w:rsidRPr="00A63EDE" w:rsidRDefault="00B206CD" w:rsidP="00B206CD">
      <w:pPr>
        <w:adjustRightInd/>
        <w:rPr>
          <w:rFonts w:hAnsi="Times New Roman" w:cs="Times New Roman"/>
          <w:color w:val="000000" w:themeColor="text1"/>
          <w:spacing w:val="2"/>
        </w:rPr>
      </w:pPr>
      <w:r w:rsidRPr="00A63EDE">
        <w:rPr>
          <w:rFonts w:hint="eastAsia"/>
          <w:color w:val="000000" w:themeColor="text1"/>
        </w:rPr>
        <w:t xml:space="preserve">　　　　　　　　　　　　　　　　　　　　　　　　　　　　　　　年　　月　　日</w:t>
      </w:r>
    </w:p>
    <w:p w14:paraId="275AABE9" w14:textId="77777777" w:rsidR="00B206CD" w:rsidRPr="00A63EDE" w:rsidRDefault="00B206CD" w:rsidP="00B206CD">
      <w:pPr>
        <w:adjustRightInd/>
        <w:rPr>
          <w:rFonts w:hAnsi="Times New Roman" w:cs="Times New Roman"/>
          <w:color w:val="000000" w:themeColor="text1"/>
          <w:spacing w:val="2"/>
        </w:rPr>
      </w:pPr>
      <w:r w:rsidRPr="00A63EDE">
        <w:rPr>
          <w:rFonts w:hint="eastAsia"/>
          <w:color w:val="000000" w:themeColor="text1"/>
        </w:rPr>
        <w:t xml:space="preserve">　那須塩原市長　様</w:t>
      </w:r>
    </w:p>
    <w:p w14:paraId="5C81E2E2" w14:textId="77777777" w:rsidR="00B206CD" w:rsidRPr="00A63EDE" w:rsidRDefault="000B5932" w:rsidP="00B206CD">
      <w:pPr>
        <w:adjustRightInd/>
        <w:rPr>
          <w:rFonts w:hAnsi="Times New Roman" w:cs="Times New Roman"/>
          <w:color w:val="000000" w:themeColor="text1"/>
          <w:spacing w:val="2"/>
        </w:rPr>
      </w:pPr>
      <w:r>
        <w:rPr>
          <w:rFonts w:hint="eastAsia"/>
          <w:color w:val="000000" w:themeColor="text1"/>
        </w:rPr>
        <w:t xml:space="preserve">　　　　　　　　　　　　　　　住　　　所</w:t>
      </w:r>
    </w:p>
    <w:p w14:paraId="7DE9DEC0" w14:textId="77777777" w:rsidR="00B206CD" w:rsidRPr="00A63EDE" w:rsidRDefault="000B5932" w:rsidP="00B206CD">
      <w:pPr>
        <w:adjustRightInd/>
        <w:rPr>
          <w:rFonts w:hAnsi="Times New Roman" w:cs="Times New Roman"/>
          <w:color w:val="000000" w:themeColor="text1"/>
          <w:spacing w:val="2"/>
        </w:rPr>
      </w:pPr>
      <w:r>
        <w:rPr>
          <w:rFonts w:hint="eastAsia"/>
          <w:color w:val="000000" w:themeColor="text1"/>
        </w:rPr>
        <w:t xml:space="preserve">　　　　　　　　　　　　　　　申請者氏名</w:t>
      </w:r>
    </w:p>
    <w:p w14:paraId="1013661C" w14:textId="77777777" w:rsidR="00B206CD" w:rsidRDefault="000B5932" w:rsidP="00B206CD">
      <w:pPr>
        <w:adjustRightInd/>
        <w:rPr>
          <w:rFonts w:hAnsi="Times New Roman" w:cs="Times New Roman"/>
          <w:color w:val="000000" w:themeColor="text1"/>
          <w:spacing w:val="2"/>
        </w:rPr>
      </w:pPr>
      <w:r>
        <w:rPr>
          <w:rFonts w:hAnsi="Times New Roman" w:cs="Times New Roman" w:hint="eastAsia"/>
          <w:color w:val="000000" w:themeColor="text1"/>
          <w:spacing w:val="2"/>
        </w:rPr>
        <w:t xml:space="preserve">　　　　　　　　　　　　　　　</w:t>
      </w:r>
      <w:r w:rsidRPr="000B5932">
        <w:rPr>
          <w:rFonts w:hAnsi="Times New Roman" w:cs="Times New Roman" w:hint="eastAsia"/>
          <w:color w:val="000000" w:themeColor="text1"/>
          <w:spacing w:val="35"/>
          <w:fitText w:val="1050" w:id="-1820053504"/>
        </w:rPr>
        <w:t>電話番</w:t>
      </w:r>
      <w:r w:rsidRPr="000B5932">
        <w:rPr>
          <w:rFonts w:hAnsi="Times New Roman" w:cs="Times New Roman" w:hint="eastAsia"/>
          <w:color w:val="000000" w:themeColor="text1"/>
          <w:fitText w:val="1050" w:id="-1820053504"/>
        </w:rPr>
        <w:t>号</w:t>
      </w:r>
    </w:p>
    <w:p w14:paraId="53410B79" w14:textId="77777777" w:rsidR="000B5932" w:rsidRPr="00A63EDE" w:rsidRDefault="000B5932" w:rsidP="00B206CD">
      <w:pPr>
        <w:adjustRightInd/>
        <w:rPr>
          <w:rFonts w:hAnsi="Times New Roman" w:cs="Times New Roman"/>
          <w:color w:val="000000" w:themeColor="text1"/>
          <w:spacing w:val="2"/>
        </w:rPr>
      </w:pPr>
    </w:p>
    <w:p w14:paraId="01620FDB" w14:textId="77777777" w:rsidR="00B206CD" w:rsidRPr="00A63EDE" w:rsidRDefault="00B206CD" w:rsidP="00B206CD">
      <w:pPr>
        <w:adjustRightInd/>
        <w:rPr>
          <w:rFonts w:hAnsi="Times New Roman" w:cs="Times New Roman"/>
          <w:color w:val="000000" w:themeColor="text1"/>
          <w:spacing w:val="2"/>
        </w:rPr>
      </w:pPr>
      <w:r w:rsidRPr="00A63EDE">
        <w:rPr>
          <w:rFonts w:hint="eastAsia"/>
          <w:color w:val="000000" w:themeColor="text1"/>
        </w:rPr>
        <w:t xml:space="preserve">　　　年　　月　　日　第　　　号の決定通知に係る立木の伐採は、　年　　月　　日に次のとおり終了したので、森林法第３４条第８項（第４４条において準用する同法第３４条第８項）の規定により届け出ます。</w:t>
      </w:r>
    </w:p>
    <w:p w14:paraId="2A06F171" w14:textId="77777777" w:rsidR="00B206CD" w:rsidRPr="00A63EDE" w:rsidRDefault="00B206CD" w:rsidP="00B206CD">
      <w:pPr>
        <w:adjustRightInd/>
        <w:rPr>
          <w:rFonts w:hAnsi="Times New Roman" w:cs="Times New Roman"/>
          <w:color w:val="000000" w:themeColor="text1"/>
          <w:spacing w:val="2"/>
        </w:rPr>
      </w:pPr>
    </w:p>
    <w:p w14:paraId="67694E52" w14:textId="77777777" w:rsidR="00B206CD" w:rsidRPr="00A63EDE" w:rsidRDefault="00B206CD" w:rsidP="00B206CD">
      <w:pPr>
        <w:adjustRightInd/>
        <w:rPr>
          <w:rFonts w:hAnsi="Times New Roman" w:cs="Times New Roman"/>
          <w:color w:val="000000" w:themeColor="text1"/>
          <w:spacing w:val="2"/>
        </w:rPr>
      </w:pPr>
      <w:r w:rsidRPr="00A63EDE">
        <w:rPr>
          <w:rFonts w:hint="eastAsia"/>
          <w:color w:val="000000" w:themeColor="text1"/>
        </w:rPr>
        <w:t>保安林の指定の目的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637"/>
        <w:gridCol w:w="638"/>
        <w:gridCol w:w="638"/>
        <w:gridCol w:w="638"/>
        <w:gridCol w:w="1063"/>
        <w:gridCol w:w="1701"/>
        <w:gridCol w:w="1488"/>
        <w:gridCol w:w="850"/>
      </w:tblGrid>
      <w:tr w:rsidR="00B206CD" w:rsidRPr="00A63EDE" w14:paraId="55BE5B39" w14:textId="77777777" w:rsidTr="00AB5C87">
        <w:trPr>
          <w:trHeight w:val="336"/>
        </w:trPr>
        <w:tc>
          <w:tcPr>
            <w:tcW w:w="3189" w:type="dxa"/>
            <w:gridSpan w:val="5"/>
            <w:tcBorders>
              <w:top w:val="single" w:sz="4" w:space="0" w:color="000000"/>
              <w:left w:val="single" w:sz="4" w:space="0" w:color="000000"/>
              <w:bottom w:val="nil"/>
              <w:right w:val="single" w:sz="4" w:space="0" w:color="000000"/>
            </w:tcBorders>
          </w:tcPr>
          <w:p w14:paraId="4DEE9610" w14:textId="77777777" w:rsidR="00B206CD" w:rsidRPr="00A63EDE" w:rsidRDefault="00B206CD" w:rsidP="00AB5C87">
            <w:pPr>
              <w:kinsoku w:val="0"/>
              <w:spacing w:line="168" w:lineRule="exact"/>
              <w:jc w:val="left"/>
              <w:rPr>
                <w:rFonts w:hAnsi="Times New Roman" w:cs="Times New Roman"/>
                <w:color w:val="000000" w:themeColor="text1"/>
                <w:spacing w:val="2"/>
              </w:rPr>
            </w:pPr>
          </w:p>
          <w:p w14:paraId="54FFC61E" w14:textId="77777777" w:rsidR="00B206CD" w:rsidRPr="00A63EDE" w:rsidRDefault="00B206CD" w:rsidP="00AB5C87">
            <w:pPr>
              <w:kinsoku w:val="0"/>
              <w:spacing w:line="168" w:lineRule="exact"/>
              <w:jc w:val="left"/>
              <w:rPr>
                <w:rFonts w:hAnsi="Times New Roman" w:cs="Times New Roman"/>
                <w:color w:val="000000" w:themeColor="text1"/>
                <w:sz w:val="24"/>
                <w:szCs w:val="24"/>
              </w:rPr>
            </w:pPr>
            <w:r w:rsidRPr="00A63EDE">
              <w:rPr>
                <w:color w:val="000000" w:themeColor="text1"/>
              </w:rPr>
              <w:t xml:space="preserve"> </w:t>
            </w:r>
            <w:r w:rsidRPr="00A63EDE">
              <w:rPr>
                <w:rFonts w:hint="eastAsia"/>
                <w:color w:val="000000" w:themeColor="text1"/>
              </w:rPr>
              <w:t>森林の所在場所</w:t>
            </w:r>
          </w:p>
        </w:tc>
        <w:tc>
          <w:tcPr>
            <w:tcW w:w="1063" w:type="dxa"/>
            <w:vMerge w:val="restart"/>
            <w:tcBorders>
              <w:top w:val="single" w:sz="4" w:space="0" w:color="000000"/>
              <w:left w:val="single" w:sz="4" w:space="0" w:color="000000"/>
              <w:bottom w:val="nil"/>
              <w:right w:val="single" w:sz="4" w:space="0" w:color="000000"/>
            </w:tcBorders>
          </w:tcPr>
          <w:p w14:paraId="736052B9" w14:textId="77777777" w:rsidR="00B206CD" w:rsidRPr="00A63EDE" w:rsidRDefault="00B206CD" w:rsidP="00AB5C87">
            <w:pPr>
              <w:kinsoku w:val="0"/>
              <w:spacing w:line="168" w:lineRule="exact"/>
              <w:jc w:val="left"/>
              <w:rPr>
                <w:rFonts w:hAnsi="Times New Roman" w:cs="Times New Roman"/>
                <w:color w:val="000000" w:themeColor="text1"/>
                <w:spacing w:val="2"/>
              </w:rPr>
            </w:pPr>
          </w:p>
          <w:p w14:paraId="51527DA4" w14:textId="77777777" w:rsidR="00B206CD" w:rsidRPr="00A63EDE" w:rsidRDefault="00B206CD" w:rsidP="00AB5C87">
            <w:pPr>
              <w:kinsoku w:val="0"/>
              <w:spacing w:line="168" w:lineRule="exact"/>
              <w:jc w:val="left"/>
              <w:rPr>
                <w:rFonts w:hAnsi="Times New Roman" w:cs="Times New Roman"/>
                <w:color w:val="000000" w:themeColor="text1"/>
                <w:spacing w:val="2"/>
              </w:rPr>
            </w:pPr>
            <w:r w:rsidRPr="00A63EDE">
              <w:rPr>
                <w:rFonts w:hint="eastAsia"/>
                <w:color w:val="000000" w:themeColor="text1"/>
              </w:rPr>
              <w:t>伐採の</w:t>
            </w:r>
          </w:p>
          <w:p w14:paraId="64AACEEC" w14:textId="77777777" w:rsidR="00B206CD" w:rsidRPr="00A63EDE" w:rsidRDefault="00B206CD" w:rsidP="00AB5C87">
            <w:pPr>
              <w:kinsoku w:val="0"/>
              <w:spacing w:line="168" w:lineRule="exact"/>
              <w:jc w:val="left"/>
              <w:rPr>
                <w:rFonts w:hAnsi="Times New Roman" w:cs="Times New Roman"/>
                <w:color w:val="000000" w:themeColor="text1"/>
                <w:spacing w:val="2"/>
              </w:rPr>
            </w:pPr>
          </w:p>
          <w:p w14:paraId="07D1257B" w14:textId="77777777" w:rsidR="00B206CD" w:rsidRPr="00A63EDE" w:rsidRDefault="00B206CD" w:rsidP="00AB5C87">
            <w:pPr>
              <w:kinsoku w:val="0"/>
              <w:spacing w:line="168" w:lineRule="exact"/>
              <w:jc w:val="left"/>
              <w:rPr>
                <w:rFonts w:hAnsi="Times New Roman" w:cs="Times New Roman"/>
                <w:color w:val="000000" w:themeColor="text1"/>
                <w:sz w:val="24"/>
                <w:szCs w:val="24"/>
              </w:rPr>
            </w:pPr>
            <w:r w:rsidRPr="00A63EDE">
              <w:rPr>
                <w:rFonts w:hint="eastAsia"/>
                <w:color w:val="000000" w:themeColor="text1"/>
              </w:rPr>
              <w:t>方法別</w:t>
            </w:r>
          </w:p>
        </w:tc>
        <w:tc>
          <w:tcPr>
            <w:tcW w:w="1701" w:type="dxa"/>
            <w:vMerge w:val="restart"/>
            <w:tcBorders>
              <w:top w:val="single" w:sz="4" w:space="0" w:color="000000"/>
              <w:left w:val="single" w:sz="4" w:space="0" w:color="000000"/>
              <w:bottom w:val="nil"/>
              <w:right w:val="single" w:sz="4" w:space="0" w:color="000000"/>
            </w:tcBorders>
          </w:tcPr>
          <w:p w14:paraId="7D9788D1" w14:textId="77777777" w:rsidR="00B206CD" w:rsidRPr="00A63EDE" w:rsidRDefault="00B206CD" w:rsidP="00AB5C87">
            <w:pPr>
              <w:kinsoku w:val="0"/>
              <w:spacing w:line="168" w:lineRule="exact"/>
              <w:jc w:val="left"/>
              <w:rPr>
                <w:rFonts w:hAnsi="Times New Roman" w:cs="Times New Roman"/>
                <w:color w:val="000000" w:themeColor="text1"/>
                <w:spacing w:val="2"/>
              </w:rPr>
            </w:pPr>
          </w:p>
          <w:p w14:paraId="3968AF6A" w14:textId="77777777" w:rsidR="00B206CD" w:rsidRPr="00A63EDE" w:rsidRDefault="00B206CD" w:rsidP="00AB5C87">
            <w:pPr>
              <w:kinsoku w:val="0"/>
              <w:spacing w:line="168" w:lineRule="exact"/>
              <w:jc w:val="left"/>
              <w:rPr>
                <w:rFonts w:hAnsi="Times New Roman" w:cs="Times New Roman"/>
                <w:color w:val="000000" w:themeColor="text1"/>
                <w:spacing w:val="2"/>
              </w:rPr>
            </w:pPr>
            <w:r w:rsidRPr="00A63EDE">
              <w:rPr>
                <w:rFonts w:hint="eastAsia"/>
                <w:color w:val="000000" w:themeColor="text1"/>
              </w:rPr>
              <w:t>伐採する立木の</w:t>
            </w:r>
          </w:p>
          <w:p w14:paraId="001E4828" w14:textId="77777777" w:rsidR="00B206CD" w:rsidRPr="00A63EDE" w:rsidRDefault="00B206CD" w:rsidP="00AB5C87">
            <w:pPr>
              <w:kinsoku w:val="0"/>
              <w:spacing w:line="168" w:lineRule="exact"/>
              <w:jc w:val="left"/>
              <w:rPr>
                <w:rFonts w:hAnsi="Times New Roman" w:cs="Times New Roman"/>
                <w:color w:val="000000" w:themeColor="text1"/>
                <w:spacing w:val="2"/>
              </w:rPr>
            </w:pPr>
          </w:p>
          <w:p w14:paraId="24C2E76C" w14:textId="77777777" w:rsidR="00B206CD" w:rsidRPr="00A63EDE" w:rsidRDefault="00B206CD" w:rsidP="00AB5C87">
            <w:pPr>
              <w:kinsoku w:val="0"/>
              <w:spacing w:line="168" w:lineRule="exact"/>
              <w:jc w:val="left"/>
              <w:rPr>
                <w:rFonts w:hAnsi="Times New Roman" w:cs="Times New Roman"/>
                <w:color w:val="000000" w:themeColor="text1"/>
                <w:sz w:val="24"/>
                <w:szCs w:val="24"/>
              </w:rPr>
            </w:pPr>
            <w:r w:rsidRPr="00A63EDE">
              <w:rPr>
                <w:rFonts w:hint="eastAsia"/>
                <w:color w:val="000000" w:themeColor="text1"/>
              </w:rPr>
              <w:t>樹種及び年齢</w:t>
            </w:r>
          </w:p>
        </w:tc>
        <w:tc>
          <w:tcPr>
            <w:tcW w:w="1488" w:type="dxa"/>
            <w:vMerge w:val="restart"/>
            <w:tcBorders>
              <w:top w:val="single" w:sz="4" w:space="0" w:color="000000"/>
              <w:left w:val="single" w:sz="4" w:space="0" w:color="000000"/>
              <w:bottom w:val="nil"/>
              <w:right w:val="single" w:sz="4" w:space="0" w:color="000000"/>
            </w:tcBorders>
          </w:tcPr>
          <w:p w14:paraId="6434D940" w14:textId="77777777" w:rsidR="00B206CD" w:rsidRPr="00A63EDE" w:rsidRDefault="00B206CD" w:rsidP="00AB5C87">
            <w:pPr>
              <w:kinsoku w:val="0"/>
              <w:spacing w:line="168" w:lineRule="exact"/>
              <w:jc w:val="left"/>
              <w:rPr>
                <w:rFonts w:hAnsi="Times New Roman" w:cs="Times New Roman"/>
                <w:color w:val="000000" w:themeColor="text1"/>
                <w:spacing w:val="2"/>
              </w:rPr>
            </w:pPr>
          </w:p>
          <w:p w14:paraId="5A7F4B42" w14:textId="77777777" w:rsidR="00B206CD" w:rsidRPr="00A63EDE" w:rsidRDefault="00B206CD" w:rsidP="00AB5C87">
            <w:pPr>
              <w:kinsoku w:val="0"/>
              <w:spacing w:line="168" w:lineRule="exact"/>
              <w:jc w:val="left"/>
              <w:rPr>
                <w:rFonts w:hAnsi="Times New Roman" w:cs="Times New Roman"/>
                <w:color w:val="000000" w:themeColor="text1"/>
                <w:spacing w:val="2"/>
              </w:rPr>
            </w:pPr>
            <w:r w:rsidRPr="00A63EDE">
              <w:rPr>
                <w:rFonts w:hint="eastAsia"/>
                <w:color w:val="000000" w:themeColor="text1"/>
              </w:rPr>
              <w:t>伐採面積又は</w:t>
            </w:r>
          </w:p>
          <w:p w14:paraId="6077091A" w14:textId="77777777" w:rsidR="00B206CD" w:rsidRPr="00A63EDE" w:rsidRDefault="00B206CD" w:rsidP="00AB5C87">
            <w:pPr>
              <w:kinsoku w:val="0"/>
              <w:spacing w:line="168" w:lineRule="exact"/>
              <w:jc w:val="left"/>
              <w:rPr>
                <w:rFonts w:hAnsi="Times New Roman" w:cs="Times New Roman"/>
                <w:color w:val="000000" w:themeColor="text1"/>
                <w:spacing w:val="2"/>
              </w:rPr>
            </w:pPr>
          </w:p>
          <w:p w14:paraId="51A51A63" w14:textId="77777777" w:rsidR="00B206CD" w:rsidRPr="00A63EDE" w:rsidRDefault="00B206CD" w:rsidP="00AB5C87">
            <w:pPr>
              <w:kinsoku w:val="0"/>
              <w:spacing w:line="168" w:lineRule="exact"/>
              <w:jc w:val="left"/>
              <w:rPr>
                <w:rFonts w:hAnsi="Times New Roman" w:cs="Times New Roman"/>
                <w:color w:val="000000" w:themeColor="text1"/>
                <w:sz w:val="24"/>
                <w:szCs w:val="24"/>
              </w:rPr>
            </w:pPr>
            <w:r w:rsidRPr="00A63EDE">
              <w:rPr>
                <w:rFonts w:hint="eastAsia"/>
                <w:color w:val="000000" w:themeColor="text1"/>
              </w:rPr>
              <w:t>伐採立木材積</w:t>
            </w:r>
          </w:p>
        </w:tc>
        <w:tc>
          <w:tcPr>
            <w:tcW w:w="850" w:type="dxa"/>
            <w:vMerge w:val="restart"/>
            <w:tcBorders>
              <w:top w:val="single" w:sz="4" w:space="0" w:color="000000"/>
              <w:left w:val="single" w:sz="4" w:space="0" w:color="000000"/>
              <w:bottom w:val="nil"/>
              <w:right w:val="single" w:sz="4" w:space="0" w:color="000000"/>
            </w:tcBorders>
          </w:tcPr>
          <w:p w14:paraId="45F2300A" w14:textId="77777777" w:rsidR="00B206CD" w:rsidRPr="00A63EDE" w:rsidRDefault="00B206CD" w:rsidP="00AB5C87">
            <w:pPr>
              <w:kinsoku w:val="0"/>
              <w:spacing w:line="168" w:lineRule="exact"/>
              <w:jc w:val="left"/>
              <w:rPr>
                <w:rFonts w:hAnsi="Times New Roman" w:cs="Times New Roman"/>
                <w:color w:val="000000" w:themeColor="text1"/>
                <w:spacing w:val="2"/>
              </w:rPr>
            </w:pPr>
          </w:p>
          <w:p w14:paraId="7729D4EF" w14:textId="77777777" w:rsidR="00B206CD" w:rsidRPr="00A63EDE" w:rsidRDefault="00B206CD" w:rsidP="00AB5C87">
            <w:pPr>
              <w:kinsoku w:val="0"/>
              <w:spacing w:line="168" w:lineRule="exact"/>
              <w:jc w:val="left"/>
              <w:rPr>
                <w:rFonts w:hAnsi="Times New Roman" w:cs="Times New Roman"/>
                <w:color w:val="000000" w:themeColor="text1"/>
                <w:spacing w:val="2"/>
              </w:rPr>
            </w:pPr>
          </w:p>
          <w:p w14:paraId="1ADAC4D8" w14:textId="77777777" w:rsidR="00B206CD" w:rsidRPr="00A63EDE" w:rsidRDefault="00B206CD" w:rsidP="00AB5C87">
            <w:pPr>
              <w:kinsoku w:val="0"/>
              <w:spacing w:line="168" w:lineRule="exact"/>
              <w:jc w:val="left"/>
              <w:rPr>
                <w:rFonts w:hAnsi="Times New Roman" w:cs="Times New Roman"/>
                <w:color w:val="000000" w:themeColor="text1"/>
                <w:sz w:val="24"/>
                <w:szCs w:val="24"/>
              </w:rPr>
            </w:pPr>
            <w:r w:rsidRPr="00A63EDE">
              <w:rPr>
                <w:rFonts w:hint="eastAsia"/>
                <w:color w:val="000000" w:themeColor="text1"/>
              </w:rPr>
              <w:t>備考</w:t>
            </w:r>
          </w:p>
        </w:tc>
      </w:tr>
      <w:tr w:rsidR="00B206CD" w:rsidRPr="00A63EDE" w14:paraId="46A9EC7C" w14:textId="77777777" w:rsidTr="00AB5C87">
        <w:trPr>
          <w:trHeight w:val="336"/>
        </w:trPr>
        <w:tc>
          <w:tcPr>
            <w:tcW w:w="638" w:type="dxa"/>
            <w:tcBorders>
              <w:top w:val="single" w:sz="4" w:space="0" w:color="000000"/>
              <w:left w:val="single" w:sz="4" w:space="0" w:color="000000"/>
              <w:bottom w:val="nil"/>
              <w:right w:val="single" w:sz="4" w:space="0" w:color="000000"/>
            </w:tcBorders>
          </w:tcPr>
          <w:p w14:paraId="02BE81DD" w14:textId="77777777" w:rsidR="00B206CD" w:rsidRPr="00A63EDE" w:rsidRDefault="00B206CD" w:rsidP="00AB5C87">
            <w:pPr>
              <w:kinsoku w:val="0"/>
              <w:spacing w:line="168" w:lineRule="exact"/>
              <w:jc w:val="left"/>
              <w:rPr>
                <w:rFonts w:hAnsi="Times New Roman" w:cs="Times New Roman"/>
                <w:color w:val="000000" w:themeColor="text1"/>
                <w:spacing w:val="2"/>
              </w:rPr>
            </w:pPr>
          </w:p>
          <w:p w14:paraId="61889AD4" w14:textId="77777777" w:rsidR="00B206CD" w:rsidRPr="00A63EDE" w:rsidRDefault="00B206CD" w:rsidP="00AB5C87">
            <w:pPr>
              <w:kinsoku w:val="0"/>
              <w:spacing w:line="168" w:lineRule="exact"/>
              <w:jc w:val="left"/>
              <w:rPr>
                <w:rFonts w:hAnsi="Times New Roman" w:cs="Times New Roman"/>
                <w:color w:val="000000" w:themeColor="text1"/>
                <w:sz w:val="24"/>
                <w:szCs w:val="24"/>
              </w:rPr>
            </w:pPr>
            <w:r w:rsidRPr="00A63EDE">
              <w:rPr>
                <w:rFonts w:hint="eastAsia"/>
                <w:color w:val="000000" w:themeColor="text1"/>
              </w:rPr>
              <w:t>市郡</w:t>
            </w:r>
          </w:p>
        </w:tc>
        <w:tc>
          <w:tcPr>
            <w:tcW w:w="637" w:type="dxa"/>
            <w:tcBorders>
              <w:top w:val="single" w:sz="4" w:space="0" w:color="000000"/>
              <w:left w:val="single" w:sz="4" w:space="0" w:color="000000"/>
              <w:bottom w:val="nil"/>
              <w:right w:val="single" w:sz="4" w:space="0" w:color="000000"/>
            </w:tcBorders>
          </w:tcPr>
          <w:p w14:paraId="50A8A2EA" w14:textId="77777777" w:rsidR="00B206CD" w:rsidRPr="00A63EDE" w:rsidRDefault="00B206CD" w:rsidP="00AB5C87">
            <w:pPr>
              <w:kinsoku w:val="0"/>
              <w:spacing w:line="168" w:lineRule="exact"/>
              <w:jc w:val="left"/>
              <w:rPr>
                <w:rFonts w:hAnsi="Times New Roman" w:cs="Times New Roman"/>
                <w:color w:val="000000" w:themeColor="text1"/>
                <w:spacing w:val="2"/>
              </w:rPr>
            </w:pPr>
          </w:p>
          <w:p w14:paraId="707ECB10" w14:textId="77777777" w:rsidR="00B206CD" w:rsidRPr="00A63EDE" w:rsidRDefault="00B206CD" w:rsidP="00AB5C87">
            <w:pPr>
              <w:kinsoku w:val="0"/>
              <w:spacing w:line="168" w:lineRule="exact"/>
              <w:jc w:val="left"/>
              <w:rPr>
                <w:rFonts w:hAnsi="Times New Roman" w:cs="Times New Roman"/>
                <w:color w:val="000000" w:themeColor="text1"/>
                <w:sz w:val="24"/>
                <w:szCs w:val="24"/>
              </w:rPr>
            </w:pPr>
            <w:r w:rsidRPr="00A63EDE">
              <w:rPr>
                <w:rFonts w:hint="eastAsia"/>
                <w:color w:val="000000" w:themeColor="text1"/>
              </w:rPr>
              <w:t>町村</w:t>
            </w:r>
          </w:p>
        </w:tc>
        <w:tc>
          <w:tcPr>
            <w:tcW w:w="638" w:type="dxa"/>
            <w:tcBorders>
              <w:top w:val="single" w:sz="4" w:space="0" w:color="000000"/>
              <w:left w:val="single" w:sz="4" w:space="0" w:color="000000"/>
              <w:bottom w:val="nil"/>
              <w:right w:val="single" w:sz="4" w:space="0" w:color="000000"/>
            </w:tcBorders>
          </w:tcPr>
          <w:p w14:paraId="4B411FC5" w14:textId="77777777" w:rsidR="00B206CD" w:rsidRPr="00A63EDE" w:rsidRDefault="00B206CD" w:rsidP="00AB5C87">
            <w:pPr>
              <w:kinsoku w:val="0"/>
              <w:spacing w:line="168" w:lineRule="exact"/>
              <w:jc w:val="left"/>
              <w:rPr>
                <w:rFonts w:hAnsi="Times New Roman" w:cs="Times New Roman"/>
                <w:color w:val="000000" w:themeColor="text1"/>
                <w:spacing w:val="2"/>
              </w:rPr>
            </w:pPr>
          </w:p>
          <w:p w14:paraId="1C6CA541" w14:textId="77777777" w:rsidR="00B206CD" w:rsidRPr="00A63EDE" w:rsidRDefault="00B206CD" w:rsidP="00AB5C87">
            <w:pPr>
              <w:kinsoku w:val="0"/>
              <w:spacing w:line="168" w:lineRule="exact"/>
              <w:jc w:val="left"/>
              <w:rPr>
                <w:rFonts w:hAnsi="Times New Roman" w:cs="Times New Roman"/>
                <w:color w:val="000000" w:themeColor="text1"/>
                <w:sz w:val="24"/>
                <w:szCs w:val="24"/>
              </w:rPr>
            </w:pPr>
            <w:r w:rsidRPr="00A63EDE">
              <w:rPr>
                <w:rFonts w:hint="eastAsia"/>
                <w:color w:val="000000" w:themeColor="text1"/>
              </w:rPr>
              <w:t>大字</w:t>
            </w:r>
          </w:p>
        </w:tc>
        <w:tc>
          <w:tcPr>
            <w:tcW w:w="638" w:type="dxa"/>
            <w:tcBorders>
              <w:top w:val="single" w:sz="4" w:space="0" w:color="000000"/>
              <w:left w:val="single" w:sz="4" w:space="0" w:color="000000"/>
              <w:bottom w:val="nil"/>
              <w:right w:val="single" w:sz="4" w:space="0" w:color="000000"/>
            </w:tcBorders>
          </w:tcPr>
          <w:p w14:paraId="0F0C7C8B" w14:textId="77777777" w:rsidR="00B206CD" w:rsidRPr="00A63EDE" w:rsidRDefault="00B206CD" w:rsidP="00AB5C87">
            <w:pPr>
              <w:kinsoku w:val="0"/>
              <w:spacing w:line="168" w:lineRule="exact"/>
              <w:jc w:val="left"/>
              <w:rPr>
                <w:rFonts w:hAnsi="Times New Roman" w:cs="Times New Roman"/>
                <w:color w:val="000000" w:themeColor="text1"/>
                <w:spacing w:val="2"/>
              </w:rPr>
            </w:pPr>
          </w:p>
          <w:p w14:paraId="6D12905F" w14:textId="77777777" w:rsidR="00B206CD" w:rsidRPr="00A63EDE" w:rsidRDefault="00B206CD" w:rsidP="00AB5C87">
            <w:pPr>
              <w:kinsoku w:val="0"/>
              <w:spacing w:line="168" w:lineRule="exact"/>
              <w:jc w:val="left"/>
              <w:rPr>
                <w:rFonts w:hAnsi="Times New Roman" w:cs="Times New Roman"/>
                <w:color w:val="000000" w:themeColor="text1"/>
                <w:sz w:val="24"/>
                <w:szCs w:val="24"/>
              </w:rPr>
            </w:pPr>
            <w:r w:rsidRPr="00A63EDE">
              <w:rPr>
                <w:rFonts w:hint="eastAsia"/>
                <w:color w:val="000000" w:themeColor="text1"/>
              </w:rPr>
              <w:t xml:space="preserve">　字</w:t>
            </w:r>
          </w:p>
        </w:tc>
        <w:tc>
          <w:tcPr>
            <w:tcW w:w="638" w:type="dxa"/>
            <w:tcBorders>
              <w:top w:val="single" w:sz="4" w:space="0" w:color="000000"/>
              <w:left w:val="single" w:sz="4" w:space="0" w:color="000000"/>
              <w:bottom w:val="nil"/>
              <w:right w:val="single" w:sz="4" w:space="0" w:color="000000"/>
            </w:tcBorders>
          </w:tcPr>
          <w:p w14:paraId="7C398F55" w14:textId="77777777" w:rsidR="00B206CD" w:rsidRPr="00A63EDE" w:rsidRDefault="00B206CD" w:rsidP="00AB5C87">
            <w:pPr>
              <w:kinsoku w:val="0"/>
              <w:spacing w:line="168" w:lineRule="exact"/>
              <w:jc w:val="left"/>
              <w:rPr>
                <w:rFonts w:hAnsi="Times New Roman" w:cs="Times New Roman"/>
                <w:color w:val="000000" w:themeColor="text1"/>
                <w:spacing w:val="2"/>
              </w:rPr>
            </w:pPr>
          </w:p>
          <w:p w14:paraId="473CB5C7" w14:textId="77777777" w:rsidR="00B206CD" w:rsidRPr="00A63EDE" w:rsidRDefault="00B206CD" w:rsidP="00AB5C87">
            <w:pPr>
              <w:kinsoku w:val="0"/>
              <w:spacing w:line="168" w:lineRule="exact"/>
              <w:jc w:val="left"/>
              <w:rPr>
                <w:rFonts w:hAnsi="Times New Roman" w:cs="Times New Roman"/>
                <w:color w:val="000000" w:themeColor="text1"/>
                <w:sz w:val="24"/>
                <w:szCs w:val="24"/>
              </w:rPr>
            </w:pPr>
            <w:r w:rsidRPr="00A63EDE">
              <w:rPr>
                <w:rFonts w:hint="eastAsia"/>
                <w:color w:val="000000" w:themeColor="text1"/>
              </w:rPr>
              <w:t>地番</w:t>
            </w:r>
          </w:p>
        </w:tc>
        <w:tc>
          <w:tcPr>
            <w:tcW w:w="1063" w:type="dxa"/>
            <w:vMerge/>
            <w:tcBorders>
              <w:top w:val="nil"/>
              <w:left w:val="single" w:sz="4" w:space="0" w:color="000000"/>
              <w:bottom w:val="nil"/>
              <w:right w:val="single" w:sz="4" w:space="0" w:color="000000"/>
            </w:tcBorders>
          </w:tcPr>
          <w:p w14:paraId="7F165D8B" w14:textId="77777777" w:rsidR="00B206CD" w:rsidRPr="00A63EDE" w:rsidRDefault="00B206CD" w:rsidP="00AB5C87">
            <w:pPr>
              <w:suppressAutoHyphens w:val="0"/>
              <w:wordWrap/>
              <w:overflowPunct/>
              <w:jc w:val="left"/>
              <w:textAlignment w:val="auto"/>
              <w:rPr>
                <w:rFonts w:hAnsi="Times New Roman" w:cs="Times New Roman"/>
                <w:color w:val="000000" w:themeColor="text1"/>
                <w:sz w:val="24"/>
                <w:szCs w:val="24"/>
              </w:rPr>
            </w:pPr>
          </w:p>
        </w:tc>
        <w:tc>
          <w:tcPr>
            <w:tcW w:w="1701" w:type="dxa"/>
            <w:vMerge/>
            <w:tcBorders>
              <w:top w:val="nil"/>
              <w:left w:val="single" w:sz="4" w:space="0" w:color="000000"/>
              <w:bottom w:val="nil"/>
              <w:right w:val="single" w:sz="4" w:space="0" w:color="000000"/>
            </w:tcBorders>
          </w:tcPr>
          <w:p w14:paraId="180F9DED" w14:textId="77777777" w:rsidR="00B206CD" w:rsidRPr="00A63EDE" w:rsidRDefault="00B206CD" w:rsidP="00AB5C87">
            <w:pPr>
              <w:suppressAutoHyphens w:val="0"/>
              <w:wordWrap/>
              <w:overflowPunct/>
              <w:jc w:val="left"/>
              <w:textAlignment w:val="auto"/>
              <w:rPr>
                <w:rFonts w:hAnsi="Times New Roman" w:cs="Times New Roman"/>
                <w:color w:val="000000" w:themeColor="text1"/>
                <w:sz w:val="24"/>
                <w:szCs w:val="24"/>
              </w:rPr>
            </w:pPr>
          </w:p>
        </w:tc>
        <w:tc>
          <w:tcPr>
            <w:tcW w:w="1488" w:type="dxa"/>
            <w:vMerge/>
            <w:tcBorders>
              <w:top w:val="nil"/>
              <w:left w:val="single" w:sz="4" w:space="0" w:color="000000"/>
              <w:bottom w:val="nil"/>
              <w:right w:val="single" w:sz="4" w:space="0" w:color="000000"/>
            </w:tcBorders>
          </w:tcPr>
          <w:p w14:paraId="2A2A4D76" w14:textId="77777777" w:rsidR="00B206CD" w:rsidRPr="00A63EDE" w:rsidRDefault="00B206CD" w:rsidP="00AB5C87">
            <w:pPr>
              <w:suppressAutoHyphens w:val="0"/>
              <w:wordWrap/>
              <w:overflowPunct/>
              <w:jc w:val="left"/>
              <w:textAlignment w:val="auto"/>
              <w:rPr>
                <w:rFonts w:hAnsi="Times New Roman" w:cs="Times New Roman"/>
                <w:color w:val="000000" w:themeColor="text1"/>
                <w:sz w:val="24"/>
                <w:szCs w:val="24"/>
              </w:rPr>
            </w:pPr>
          </w:p>
        </w:tc>
        <w:tc>
          <w:tcPr>
            <w:tcW w:w="850" w:type="dxa"/>
            <w:vMerge/>
            <w:tcBorders>
              <w:top w:val="nil"/>
              <w:left w:val="single" w:sz="4" w:space="0" w:color="000000"/>
              <w:bottom w:val="nil"/>
              <w:right w:val="single" w:sz="4" w:space="0" w:color="000000"/>
            </w:tcBorders>
          </w:tcPr>
          <w:p w14:paraId="33EA82D5" w14:textId="77777777" w:rsidR="00B206CD" w:rsidRPr="00A63EDE" w:rsidRDefault="00B206CD" w:rsidP="00AB5C87">
            <w:pPr>
              <w:suppressAutoHyphens w:val="0"/>
              <w:wordWrap/>
              <w:overflowPunct/>
              <w:jc w:val="left"/>
              <w:textAlignment w:val="auto"/>
              <w:rPr>
                <w:rFonts w:hAnsi="Times New Roman" w:cs="Times New Roman"/>
                <w:color w:val="000000" w:themeColor="text1"/>
                <w:sz w:val="24"/>
                <w:szCs w:val="24"/>
              </w:rPr>
            </w:pPr>
          </w:p>
        </w:tc>
      </w:tr>
      <w:tr w:rsidR="00B206CD" w:rsidRPr="00A63EDE" w14:paraId="1C0EA62B" w14:textId="77777777" w:rsidTr="00AB5C87">
        <w:trPr>
          <w:trHeight w:val="336"/>
        </w:trPr>
        <w:tc>
          <w:tcPr>
            <w:tcW w:w="638" w:type="dxa"/>
            <w:tcBorders>
              <w:top w:val="single" w:sz="4" w:space="0" w:color="000000"/>
              <w:left w:val="single" w:sz="4" w:space="0" w:color="000000"/>
              <w:bottom w:val="nil"/>
              <w:right w:val="single" w:sz="4" w:space="0" w:color="000000"/>
            </w:tcBorders>
          </w:tcPr>
          <w:p w14:paraId="7FE23958"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637" w:type="dxa"/>
            <w:tcBorders>
              <w:top w:val="single" w:sz="4" w:space="0" w:color="000000"/>
              <w:left w:val="single" w:sz="4" w:space="0" w:color="000000"/>
              <w:bottom w:val="nil"/>
              <w:right w:val="single" w:sz="4" w:space="0" w:color="000000"/>
            </w:tcBorders>
          </w:tcPr>
          <w:p w14:paraId="24BEDF2E"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638" w:type="dxa"/>
            <w:tcBorders>
              <w:top w:val="single" w:sz="4" w:space="0" w:color="000000"/>
              <w:left w:val="single" w:sz="4" w:space="0" w:color="000000"/>
              <w:bottom w:val="nil"/>
              <w:right w:val="single" w:sz="4" w:space="0" w:color="000000"/>
            </w:tcBorders>
          </w:tcPr>
          <w:p w14:paraId="4984A514"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638" w:type="dxa"/>
            <w:tcBorders>
              <w:top w:val="single" w:sz="4" w:space="0" w:color="000000"/>
              <w:left w:val="single" w:sz="4" w:space="0" w:color="000000"/>
              <w:bottom w:val="nil"/>
              <w:right w:val="single" w:sz="4" w:space="0" w:color="000000"/>
            </w:tcBorders>
          </w:tcPr>
          <w:p w14:paraId="00BDC10B"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638" w:type="dxa"/>
            <w:tcBorders>
              <w:top w:val="single" w:sz="4" w:space="0" w:color="000000"/>
              <w:left w:val="single" w:sz="4" w:space="0" w:color="000000"/>
              <w:bottom w:val="nil"/>
              <w:right w:val="single" w:sz="4" w:space="0" w:color="000000"/>
            </w:tcBorders>
          </w:tcPr>
          <w:p w14:paraId="0AA36F22"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1063" w:type="dxa"/>
            <w:tcBorders>
              <w:top w:val="single" w:sz="4" w:space="0" w:color="000000"/>
              <w:left w:val="single" w:sz="4" w:space="0" w:color="000000"/>
              <w:bottom w:val="nil"/>
              <w:right w:val="single" w:sz="4" w:space="0" w:color="000000"/>
            </w:tcBorders>
          </w:tcPr>
          <w:p w14:paraId="3AEB1E4E"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1701" w:type="dxa"/>
            <w:tcBorders>
              <w:top w:val="single" w:sz="4" w:space="0" w:color="000000"/>
              <w:left w:val="single" w:sz="4" w:space="0" w:color="000000"/>
              <w:bottom w:val="nil"/>
              <w:right w:val="single" w:sz="4" w:space="0" w:color="000000"/>
            </w:tcBorders>
          </w:tcPr>
          <w:p w14:paraId="68F66918"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1488" w:type="dxa"/>
            <w:tcBorders>
              <w:top w:val="single" w:sz="4" w:space="0" w:color="000000"/>
              <w:left w:val="single" w:sz="4" w:space="0" w:color="000000"/>
              <w:bottom w:val="nil"/>
              <w:right w:val="single" w:sz="4" w:space="0" w:color="000000"/>
            </w:tcBorders>
          </w:tcPr>
          <w:p w14:paraId="502A9C47" w14:textId="77777777" w:rsidR="00B206CD" w:rsidRPr="00A63EDE" w:rsidRDefault="00B206CD" w:rsidP="00AB5C87">
            <w:pPr>
              <w:kinsoku w:val="0"/>
              <w:spacing w:line="168" w:lineRule="exact"/>
              <w:jc w:val="left"/>
              <w:rPr>
                <w:rFonts w:hAnsi="Times New Roman" w:cs="Times New Roman"/>
                <w:color w:val="000000" w:themeColor="text1"/>
                <w:spacing w:val="2"/>
              </w:rPr>
            </w:pPr>
          </w:p>
          <w:p w14:paraId="0DBA327A" w14:textId="77777777" w:rsidR="00B206CD" w:rsidRPr="00A63EDE" w:rsidRDefault="00B206CD" w:rsidP="00AB5C87">
            <w:pPr>
              <w:kinsoku w:val="0"/>
              <w:spacing w:line="168" w:lineRule="exact"/>
              <w:jc w:val="left"/>
              <w:rPr>
                <w:rFonts w:hAnsi="Times New Roman" w:cs="Times New Roman"/>
                <w:color w:val="000000" w:themeColor="text1"/>
                <w:sz w:val="24"/>
                <w:szCs w:val="24"/>
              </w:rPr>
            </w:pPr>
            <w:r w:rsidRPr="00A63EDE">
              <w:rPr>
                <w:color w:val="000000" w:themeColor="text1"/>
              </w:rPr>
              <w:t xml:space="preserve">     ha(m3)</w:t>
            </w:r>
          </w:p>
        </w:tc>
        <w:tc>
          <w:tcPr>
            <w:tcW w:w="850" w:type="dxa"/>
            <w:tcBorders>
              <w:top w:val="single" w:sz="4" w:space="0" w:color="000000"/>
              <w:left w:val="single" w:sz="4" w:space="0" w:color="000000"/>
              <w:bottom w:val="nil"/>
              <w:right w:val="single" w:sz="4" w:space="0" w:color="000000"/>
            </w:tcBorders>
          </w:tcPr>
          <w:p w14:paraId="3B2F2E43"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r>
      <w:tr w:rsidR="00B206CD" w:rsidRPr="00A63EDE" w14:paraId="6E863FC3" w14:textId="77777777" w:rsidTr="00AB5C87">
        <w:trPr>
          <w:trHeight w:val="336"/>
        </w:trPr>
        <w:tc>
          <w:tcPr>
            <w:tcW w:w="638" w:type="dxa"/>
            <w:tcBorders>
              <w:top w:val="single" w:sz="4" w:space="0" w:color="000000"/>
              <w:left w:val="single" w:sz="4" w:space="0" w:color="000000"/>
              <w:bottom w:val="nil"/>
              <w:right w:val="single" w:sz="4" w:space="0" w:color="000000"/>
            </w:tcBorders>
          </w:tcPr>
          <w:p w14:paraId="790993B0"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637" w:type="dxa"/>
            <w:tcBorders>
              <w:top w:val="single" w:sz="4" w:space="0" w:color="000000"/>
              <w:left w:val="single" w:sz="4" w:space="0" w:color="000000"/>
              <w:bottom w:val="nil"/>
              <w:right w:val="single" w:sz="4" w:space="0" w:color="000000"/>
            </w:tcBorders>
          </w:tcPr>
          <w:p w14:paraId="7F73BF7E"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638" w:type="dxa"/>
            <w:tcBorders>
              <w:top w:val="single" w:sz="4" w:space="0" w:color="000000"/>
              <w:left w:val="single" w:sz="4" w:space="0" w:color="000000"/>
              <w:bottom w:val="nil"/>
              <w:right w:val="single" w:sz="4" w:space="0" w:color="000000"/>
            </w:tcBorders>
          </w:tcPr>
          <w:p w14:paraId="16864F05"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638" w:type="dxa"/>
            <w:tcBorders>
              <w:top w:val="single" w:sz="4" w:space="0" w:color="000000"/>
              <w:left w:val="single" w:sz="4" w:space="0" w:color="000000"/>
              <w:bottom w:val="nil"/>
              <w:right w:val="single" w:sz="4" w:space="0" w:color="000000"/>
            </w:tcBorders>
          </w:tcPr>
          <w:p w14:paraId="39922B3D"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638" w:type="dxa"/>
            <w:tcBorders>
              <w:top w:val="single" w:sz="4" w:space="0" w:color="000000"/>
              <w:left w:val="single" w:sz="4" w:space="0" w:color="000000"/>
              <w:bottom w:val="nil"/>
              <w:right w:val="single" w:sz="4" w:space="0" w:color="000000"/>
            </w:tcBorders>
          </w:tcPr>
          <w:p w14:paraId="37919462"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1063" w:type="dxa"/>
            <w:tcBorders>
              <w:top w:val="single" w:sz="4" w:space="0" w:color="000000"/>
              <w:left w:val="single" w:sz="4" w:space="0" w:color="000000"/>
              <w:bottom w:val="nil"/>
              <w:right w:val="single" w:sz="4" w:space="0" w:color="000000"/>
            </w:tcBorders>
          </w:tcPr>
          <w:p w14:paraId="66F6498B"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1701" w:type="dxa"/>
            <w:tcBorders>
              <w:top w:val="single" w:sz="4" w:space="0" w:color="000000"/>
              <w:left w:val="single" w:sz="4" w:space="0" w:color="000000"/>
              <w:bottom w:val="nil"/>
              <w:right w:val="single" w:sz="4" w:space="0" w:color="000000"/>
            </w:tcBorders>
          </w:tcPr>
          <w:p w14:paraId="11704073"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1488" w:type="dxa"/>
            <w:tcBorders>
              <w:top w:val="single" w:sz="4" w:space="0" w:color="000000"/>
              <w:left w:val="single" w:sz="4" w:space="0" w:color="000000"/>
              <w:bottom w:val="nil"/>
              <w:right w:val="single" w:sz="4" w:space="0" w:color="000000"/>
            </w:tcBorders>
          </w:tcPr>
          <w:p w14:paraId="1A654549"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850" w:type="dxa"/>
            <w:tcBorders>
              <w:top w:val="single" w:sz="4" w:space="0" w:color="000000"/>
              <w:left w:val="single" w:sz="4" w:space="0" w:color="000000"/>
              <w:bottom w:val="nil"/>
              <w:right w:val="single" w:sz="4" w:space="0" w:color="000000"/>
            </w:tcBorders>
          </w:tcPr>
          <w:p w14:paraId="3A1FBC44"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r>
      <w:tr w:rsidR="00B206CD" w:rsidRPr="00A63EDE" w14:paraId="579BD102" w14:textId="77777777" w:rsidTr="00AB5C87">
        <w:trPr>
          <w:trHeight w:val="504"/>
        </w:trPr>
        <w:tc>
          <w:tcPr>
            <w:tcW w:w="638" w:type="dxa"/>
            <w:tcBorders>
              <w:top w:val="single" w:sz="4" w:space="0" w:color="000000"/>
              <w:left w:val="single" w:sz="4" w:space="0" w:color="000000"/>
              <w:bottom w:val="single" w:sz="4" w:space="0" w:color="000000"/>
              <w:right w:val="single" w:sz="4" w:space="0" w:color="000000"/>
            </w:tcBorders>
          </w:tcPr>
          <w:p w14:paraId="2F490B7C"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637" w:type="dxa"/>
            <w:tcBorders>
              <w:top w:val="single" w:sz="4" w:space="0" w:color="000000"/>
              <w:left w:val="single" w:sz="4" w:space="0" w:color="000000"/>
              <w:bottom w:val="single" w:sz="4" w:space="0" w:color="000000"/>
              <w:right w:val="single" w:sz="4" w:space="0" w:color="000000"/>
            </w:tcBorders>
          </w:tcPr>
          <w:p w14:paraId="204A6067"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638" w:type="dxa"/>
            <w:tcBorders>
              <w:top w:val="single" w:sz="4" w:space="0" w:color="000000"/>
              <w:left w:val="single" w:sz="4" w:space="0" w:color="000000"/>
              <w:bottom w:val="single" w:sz="4" w:space="0" w:color="000000"/>
              <w:right w:val="single" w:sz="4" w:space="0" w:color="000000"/>
            </w:tcBorders>
          </w:tcPr>
          <w:p w14:paraId="6061066A"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638" w:type="dxa"/>
            <w:tcBorders>
              <w:top w:val="single" w:sz="4" w:space="0" w:color="000000"/>
              <w:left w:val="single" w:sz="4" w:space="0" w:color="000000"/>
              <w:bottom w:val="single" w:sz="4" w:space="0" w:color="000000"/>
              <w:right w:val="single" w:sz="4" w:space="0" w:color="000000"/>
            </w:tcBorders>
          </w:tcPr>
          <w:p w14:paraId="053FF6CA"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638" w:type="dxa"/>
            <w:tcBorders>
              <w:top w:val="single" w:sz="4" w:space="0" w:color="000000"/>
              <w:left w:val="single" w:sz="4" w:space="0" w:color="000000"/>
              <w:bottom w:val="single" w:sz="4" w:space="0" w:color="000000"/>
              <w:right w:val="single" w:sz="4" w:space="0" w:color="000000"/>
            </w:tcBorders>
          </w:tcPr>
          <w:p w14:paraId="01EB548A"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1063" w:type="dxa"/>
            <w:tcBorders>
              <w:top w:val="single" w:sz="4" w:space="0" w:color="000000"/>
              <w:left w:val="single" w:sz="4" w:space="0" w:color="000000"/>
              <w:bottom w:val="single" w:sz="4" w:space="0" w:color="000000"/>
              <w:right w:val="single" w:sz="4" w:space="0" w:color="000000"/>
            </w:tcBorders>
          </w:tcPr>
          <w:p w14:paraId="3C16EB9A"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6595900"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1488" w:type="dxa"/>
            <w:tcBorders>
              <w:top w:val="single" w:sz="4" w:space="0" w:color="000000"/>
              <w:left w:val="single" w:sz="4" w:space="0" w:color="000000"/>
              <w:bottom w:val="single" w:sz="4" w:space="0" w:color="000000"/>
              <w:right w:val="single" w:sz="4" w:space="0" w:color="000000"/>
            </w:tcBorders>
          </w:tcPr>
          <w:p w14:paraId="3CB82E9D"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0E1202B" w14:textId="77777777" w:rsidR="00B206CD" w:rsidRPr="00A63EDE" w:rsidRDefault="00B206CD" w:rsidP="00AB5C87">
            <w:pPr>
              <w:kinsoku w:val="0"/>
              <w:spacing w:line="168" w:lineRule="exact"/>
              <w:jc w:val="left"/>
              <w:rPr>
                <w:rFonts w:hAnsi="Times New Roman" w:cs="Times New Roman"/>
                <w:color w:val="000000" w:themeColor="text1"/>
                <w:sz w:val="24"/>
                <w:szCs w:val="24"/>
              </w:rPr>
            </w:pPr>
          </w:p>
        </w:tc>
      </w:tr>
    </w:tbl>
    <w:p w14:paraId="28089296" w14:textId="466CFC4E" w:rsidR="00B206CD" w:rsidRPr="00A63EDE" w:rsidRDefault="00B206CD" w:rsidP="00B206CD">
      <w:pPr>
        <w:adjustRightInd/>
        <w:rPr>
          <w:rFonts w:hAnsi="Times New Roman" w:cs="Times New Roman" w:hint="eastAsia"/>
          <w:color w:val="000000" w:themeColor="text1"/>
          <w:spacing w:val="2"/>
        </w:rPr>
      </w:pPr>
      <w:r w:rsidRPr="00A63EDE">
        <w:rPr>
          <w:rFonts w:hint="eastAsia"/>
          <w:color w:val="000000" w:themeColor="text1"/>
        </w:rPr>
        <w:t>注意事項</w:t>
      </w:r>
    </w:p>
    <w:p w14:paraId="6BEC398A" w14:textId="77B104A7" w:rsidR="00B206CD" w:rsidRPr="00A63EDE" w:rsidRDefault="00B206CD" w:rsidP="00B206CD">
      <w:pPr>
        <w:adjustRightInd/>
        <w:rPr>
          <w:rFonts w:hAnsi="Times New Roman" w:cs="Times New Roman"/>
          <w:color w:val="000000" w:themeColor="text1"/>
          <w:spacing w:val="2"/>
        </w:rPr>
      </w:pPr>
      <w:r w:rsidRPr="00A63EDE">
        <w:rPr>
          <w:rFonts w:hint="eastAsia"/>
          <w:color w:val="000000" w:themeColor="text1"/>
        </w:rPr>
        <w:t xml:space="preserve">　</w:t>
      </w:r>
      <w:r w:rsidR="008E021B">
        <w:rPr>
          <w:rFonts w:hint="eastAsia"/>
          <w:color w:val="000000" w:themeColor="text1"/>
        </w:rPr>
        <w:t>１</w:t>
      </w:r>
      <w:r w:rsidRPr="00A63EDE">
        <w:rPr>
          <w:rFonts w:hint="eastAsia"/>
          <w:color w:val="000000" w:themeColor="text1"/>
        </w:rPr>
        <w:t xml:space="preserve">　伐採の方法別欄には、皆伐、択伐の別を記載すること。</w:t>
      </w:r>
    </w:p>
    <w:p w14:paraId="6068540C" w14:textId="76B1A35D" w:rsidR="00B206CD" w:rsidRPr="00A63EDE" w:rsidRDefault="00B206CD" w:rsidP="00B206CD">
      <w:pPr>
        <w:adjustRightInd/>
        <w:rPr>
          <w:rFonts w:hAnsi="Times New Roman" w:cs="Times New Roman"/>
          <w:color w:val="000000" w:themeColor="text1"/>
          <w:spacing w:val="2"/>
        </w:rPr>
      </w:pPr>
      <w:r w:rsidRPr="00A63EDE">
        <w:rPr>
          <w:rFonts w:hint="eastAsia"/>
          <w:color w:val="000000" w:themeColor="text1"/>
        </w:rPr>
        <w:t xml:space="preserve">　</w:t>
      </w:r>
      <w:r w:rsidR="008E021B">
        <w:rPr>
          <w:rFonts w:hint="eastAsia"/>
          <w:color w:val="000000" w:themeColor="text1"/>
        </w:rPr>
        <w:t>２</w:t>
      </w:r>
      <w:r w:rsidRPr="00A63EDE">
        <w:rPr>
          <w:rFonts w:hint="eastAsia"/>
          <w:color w:val="000000" w:themeColor="text1"/>
        </w:rPr>
        <w:t xml:space="preserve">　伐採した立木の樹種及び年齢欄には、樹種別に行を分けて記載し、立木の年齢は、　　伐採した立木のうち最も年齢の低いものの年齢と最も年齢の高いものの年齢とを「○　　～○」にように記載すること。</w:t>
      </w:r>
    </w:p>
    <w:p w14:paraId="1D6D4660" w14:textId="1689D917" w:rsidR="00B206CD" w:rsidRPr="00A63EDE" w:rsidRDefault="00B206CD" w:rsidP="00B206CD">
      <w:pPr>
        <w:adjustRightInd/>
        <w:rPr>
          <w:rFonts w:hAnsi="Times New Roman" w:cs="Times New Roman"/>
          <w:color w:val="000000" w:themeColor="text1"/>
          <w:spacing w:val="2"/>
        </w:rPr>
      </w:pPr>
      <w:r w:rsidRPr="00A63EDE">
        <w:rPr>
          <w:rFonts w:hint="eastAsia"/>
          <w:color w:val="000000" w:themeColor="text1"/>
        </w:rPr>
        <w:t xml:space="preserve">　</w:t>
      </w:r>
      <w:r w:rsidR="008E021B">
        <w:rPr>
          <w:rFonts w:hint="eastAsia"/>
          <w:color w:val="000000" w:themeColor="text1"/>
        </w:rPr>
        <w:t>３</w:t>
      </w:r>
      <w:r w:rsidRPr="00A63EDE">
        <w:rPr>
          <w:rFonts w:hint="eastAsia"/>
          <w:color w:val="000000" w:themeColor="text1"/>
        </w:rPr>
        <w:t xml:space="preserve">　伐採した面積及び伐採した立木材積欄には、皆伐による場合にあっては伐採立木材　　積の記載を要しない。</w:t>
      </w:r>
    </w:p>
    <w:p w14:paraId="04318794" w14:textId="22E98902" w:rsidR="00B206CD" w:rsidRPr="00A63EDE" w:rsidRDefault="00B206CD" w:rsidP="00B206CD">
      <w:pPr>
        <w:adjustRightInd/>
        <w:rPr>
          <w:rFonts w:hAnsi="Times New Roman" w:cs="Times New Roman"/>
          <w:color w:val="000000" w:themeColor="text1"/>
          <w:spacing w:val="2"/>
        </w:rPr>
      </w:pPr>
      <w:r w:rsidRPr="00A63EDE">
        <w:rPr>
          <w:rFonts w:hint="eastAsia"/>
          <w:color w:val="000000" w:themeColor="text1"/>
        </w:rPr>
        <w:t xml:space="preserve">　</w:t>
      </w:r>
      <w:r w:rsidR="008E021B">
        <w:rPr>
          <w:rFonts w:hint="eastAsia"/>
          <w:color w:val="000000" w:themeColor="text1"/>
        </w:rPr>
        <w:t>４</w:t>
      </w:r>
      <w:r w:rsidRPr="00A63EDE">
        <w:rPr>
          <w:rFonts w:hint="eastAsia"/>
          <w:color w:val="000000" w:themeColor="text1"/>
        </w:rPr>
        <w:t xml:space="preserve">　伐採した面積は、実測又は見込みとし、少数第４位まで記載すること。</w:t>
      </w:r>
    </w:p>
    <w:p w14:paraId="7B2ADCCE" w14:textId="5380BED5" w:rsidR="00B206CD" w:rsidRPr="00A63EDE" w:rsidRDefault="00B206CD" w:rsidP="00B206CD">
      <w:pPr>
        <w:adjustRightInd/>
        <w:rPr>
          <w:rFonts w:hAnsi="Times New Roman" w:cs="Times New Roman"/>
          <w:color w:val="000000" w:themeColor="text1"/>
          <w:spacing w:val="2"/>
        </w:rPr>
      </w:pPr>
      <w:r w:rsidRPr="00A63EDE">
        <w:rPr>
          <w:rFonts w:hint="eastAsia"/>
          <w:color w:val="000000" w:themeColor="text1"/>
        </w:rPr>
        <w:t xml:space="preserve">　</w:t>
      </w:r>
      <w:r w:rsidR="008E021B">
        <w:rPr>
          <w:rFonts w:hint="eastAsia"/>
          <w:color w:val="000000" w:themeColor="text1"/>
        </w:rPr>
        <w:t>５</w:t>
      </w:r>
      <w:r w:rsidRPr="00A63EDE">
        <w:rPr>
          <w:rFonts w:hint="eastAsia"/>
          <w:color w:val="000000" w:themeColor="text1"/>
        </w:rPr>
        <w:t xml:space="preserve">　備考欄には、次の事項を記載すること。</w:t>
      </w:r>
    </w:p>
    <w:p w14:paraId="3665B2D6" w14:textId="77777777" w:rsidR="00B206CD" w:rsidRPr="00A63EDE" w:rsidRDefault="00B206CD" w:rsidP="00B206CD">
      <w:pPr>
        <w:adjustRightInd/>
        <w:rPr>
          <w:rFonts w:hAnsi="Times New Roman" w:cs="Times New Roman"/>
          <w:color w:val="000000" w:themeColor="text1"/>
          <w:spacing w:val="2"/>
        </w:rPr>
      </w:pPr>
      <w:r w:rsidRPr="00A63EDE">
        <w:rPr>
          <w:rFonts w:hint="eastAsia"/>
          <w:color w:val="000000" w:themeColor="text1"/>
        </w:rPr>
        <w:t xml:space="preserve">　（１）皆伐による伐採をした場合にあっては、植栽によらなければ的確な更新が困難と　　　認められる伐採跡地の面積</w:t>
      </w:r>
    </w:p>
    <w:p w14:paraId="768A9A13" w14:textId="77777777" w:rsidR="00B206CD" w:rsidRPr="00A63EDE" w:rsidRDefault="00B206CD" w:rsidP="00B206CD">
      <w:pPr>
        <w:adjustRightInd/>
        <w:rPr>
          <w:rFonts w:hAnsi="Times New Roman" w:cs="Times New Roman"/>
          <w:color w:val="000000" w:themeColor="text1"/>
          <w:spacing w:val="2"/>
        </w:rPr>
      </w:pPr>
      <w:r w:rsidRPr="00A63EDE">
        <w:rPr>
          <w:rFonts w:hint="eastAsia"/>
          <w:color w:val="000000" w:themeColor="text1"/>
        </w:rPr>
        <w:t xml:space="preserve">　（２）伐採跡地について行う植栽の時期</w:t>
      </w:r>
    </w:p>
    <w:p w14:paraId="3E45BF0B" w14:textId="1396190B" w:rsidR="00B206CD" w:rsidRPr="00A63EDE" w:rsidRDefault="00B206CD" w:rsidP="00B206CD">
      <w:pPr>
        <w:adjustRightInd/>
        <w:rPr>
          <w:rFonts w:hAnsi="Times New Roman" w:cs="Times New Roman"/>
          <w:color w:val="000000" w:themeColor="text1"/>
          <w:spacing w:val="2"/>
        </w:rPr>
      </w:pPr>
      <w:r w:rsidRPr="00A63EDE">
        <w:rPr>
          <w:rFonts w:hint="eastAsia"/>
          <w:color w:val="000000" w:themeColor="text1"/>
        </w:rPr>
        <w:t xml:space="preserve">　</w:t>
      </w:r>
      <w:r w:rsidR="008E021B">
        <w:rPr>
          <w:rFonts w:hint="eastAsia"/>
          <w:color w:val="000000" w:themeColor="text1"/>
        </w:rPr>
        <w:t>６</w:t>
      </w:r>
      <w:r w:rsidRPr="00A63EDE">
        <w:rPr>
          <w:rFonts w:hint="eastAsia"/>
          <w:color w:val="000000" w:themeColor="text1"/>
        </w:rPr>
        <w:t xml:space="preserve">　添付する図面の様式は、規則第４８条の申請書の様式のイの申請書に添付する図面　　の様式に準ずることとし、伐採した区域及び植栽によらなければ的確な更新が困難と　　認められる伐採跡地の区域を明示すること。</w:t>
      </w:r>
    </w:p>
    <w:p w14:paraId="14BED174" w14:textId="5544E708" w:rsidR="003E59F5" w:rsidRDefault="00B206CD" w:rsidP="00B206CD">
      <w:r w:rsidRPr="00A63EDE">
        <w:rPr>
          <w:rFonts w:hint="eastAsia"/>
          <w:color w:val="000000" w:themeColor="text1"/>
        </w:rPr>
        <w:t xml:space="preserve">　</w:t>
      </w:r>
      <w:r w:rsidR="008E021B">
        <w:rPr>
          <w:rFonts w:hint="eastAsia"/>
          <w:color w:val="000000" w:themeColor="text1"/>
        </w:rPr>
        <w:t>７</w:t>
      </w:r>
      <w:r w:rsidRPr="00A63EDE">
        <w:rPr>
          <w:rFonts w:hint="eastAsia"/>
          <w:color w:val="000000" w:themeColor="text1"/>
        </w:rPr>
        <w:t xml:space="preserve">　記載内容が許可決定通知書に記載した内容と同一の場合にあっては、「（許可決定　　通知書のとおり）」と記載することができる。</w:t>
      </w:r>
    </w:p>
    <w:sectPr w:rsidR="003E59F5" w:rsidSect="00B206CD">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CD"/>
    <w:rsid w:val="000B5932"/>
    <w:rsid w:val="003E59F5"/>
    <w:rsid w:val="008E021B"/>
    <w:rsid w:val="00B20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06AE44"/>
  <w15:chartTrackingRefBased/>
  <w15:docId w15:val="{A2966636-85F1-489A-89FF-299B70FD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6CD"/>
    <w:pPr>
      <w:widowControl w:val="0"/>
      <w:suppressAutoHyphens/>
      <w:wordWrap w:val="0"/>
      <w:overflowPunct w:val="0"/>
      <w:autoSpaceDE w:val="0"/>
      <w:autoSpaceDN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船山　史弥</cp:lastModifiedBy>
  <cp:revision>3</cp:revision>
  <dcterms:created xsi:type="dcterms:W3CDTF">2019-10-15T07:18:00Z</dcterms:created>
  <dcterms:modified xsi:type="dcterms:W3CDTF">2023-10-02T08:08:00Z</dcterms:modified>
</cp:coreProperties>
</file>