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C61A"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ゴシック" w:eastAsia="ＭＳ ゴシック" w:hAnsi="ＭＳ ゴシック" w:cs="ＭＳ ゴシック"/>
          <w:color w:val="000000"/>
          <w:sz w:val="22"/>
          <w:szCs w:val="22"/>
        </w:rPr>
        <w:t>様式第２号</w:t>
      </w:r>
    </w:p>
    <w:p w14:paraId="1A1E9EFA" w14:textId="77777777" w:rsidR="00D92119" w:rsidRDefault="00000000">
      <w:pPr>
        <w:pBdr>
          <w:top w:val="nil"/>
          <w:left w:val="nil"/>
          <w:bottom w:val="nil"/>
          <w:right w:val="nil"/>
          <w:between w:val="nil"/>
        </w:pBdr>
        <w:spacing w:line="240" w:lineRule="auto"/>
        <w:ind w:left="1" w:hanging="3"/>
        <w:jc w:val="center"/>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color w:val="000000"/>
          <w:sz w:val="28"/>
          <w:szCs w:val="28"/>
        </w:rPr>
        <w:t>参 加 申 請 書</w:t>
      </w:r>
    </w:p>
    <w:p w14:paraId="23C593E5" w14:textId="77777777" w:rsidR="00D92119" w:rsidRDefault="00D92119">
      <w:pPr>
        <w:pBdr>
          <w:top w:val="nil"/>
          <w:left w:val="nil"/>
          <w:bottom w:val="nil"/>
          <w:right w:val="nil"/>
          <w:between w:val="nil"/>
        </w:pBdr>
        <w:spacing w:line="240" w:lineRule="auto"/>
        <w:ind w:left="0" w:hanging="2"/>
        <w:jc w:val="right"/>
        <w:rPr>
          <w:rFonts w:ascii="ＭＳ 明朝" w:eastAsia="ＭＳ 明朝" w:hAnsi="ＭＳ 明朝" w:cs="ＭＳ 明朝"/>
          <w:color w:val="000000"/>
        </w:rPr>
      </w:pPr>
    </w:p>
    <w:p w14:paraId="6DC77F12" w14:textId="77777777" w:rsidR="00D92119" w:rsidRDefault="00000000">
      <w:pPr>
        <w:pBdr>
          <w:top w:val="nil"/>
          <w:left w:val="nil"/>
          <w:bottom w:val="nil"/>
          <w:right w:val="nil"/>
          <w:between w:val="nil"/>
        </w:pBdr>
        <w:spacing w:line="240" w:lineRule="auto"/>
        <w:ind w:left="0" w:hanging="2"/>
        <w:jc w:val="right"/>
        <w:rPr>
          <w:rFonts w:ascii="ＭＳ 明朝" w:eastAsia="ＭＳ 明朝" w:hAnsi="ＭＳ 明朝" w:cs="ＭＳ 明朝"/>
          <w:color w:val="000000"/>
        </w:rPr>
      </w:pPr>
      <w:r>
        <w:rPr>
          <w:rFonts w:ascii="ＭＳ 明朝" w:eastAsia="ＭＳ 明朝" w:hAnsi="ＭＳ 明朝" w:cs="ＭＳ 明朝"/>
          <w:color w:val="000000"/>
        </w:rPr>
        <w:t xml:space="preserve">令和７(2025)年　　月　　日　</w:t>
      </w:r>
    </w:p>
    <w:p w14:paraId="1962CF4D"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那須塩原市長　様</w:t>
      </w:r>
    </w:p>
    <w:p w14:paraId="7EB776E4" w14:textId="77777777" w:rsidR="00D92119" w:rsidRDefault="00D92119">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5F58F253" w14:textId="77777777" w:rsidR="00D92119" w:rsidRDefault="00000000" w:rsidP="0052128E">
      <w:pPr>
        <w:pBdr>
          <w:top w:val="nil"/>
          <w:left w:val="nil"/>
          <w:bottom w:val="nil"/>
          <w:right w:val="nil"/>
          <w:between w:val="nil"/>
        </w:pBdr>
        <w:spacing w:line="240" w:lineRule="auto"/>
        <w:ind w:leftChars="1889" w:left="4536" w:hanging="2"/>
        <w:rPr>
          <w:rFonts w:ascii="ＭＳ 明朝" w:eastAsia="ＭＳ 明朝" w:hAnsi="ＭＳ 明朝" w:cs="ＭＳ 明朝"/>
          <w:color w:val="000000"/>
        </w:rPr>
      </w:pPr>
      <w:r>
        <w:rPr>
          <w:rFonts w:ascii="ＭＳ 明朝" w:eastAsia="ＭＳ 明朝" w:hAnsi="ＭＳ 明朝" w:cs="ＭＳ 明朝"/>
          <w:color w:val="000000"/>
        </w:rPr>
        <w:t>所在地</w:t>
      </w:r>
    </w:p>
    <w:p w14:paraId="725550C3" w14:textId="77777777" w:rsidR="00D92119" w:rsidRDefault="00000000" w:rsidP="0052128E">
      <w:pPr>
        <w:pBdr>
          <w:top w:val="nil"/>
          <w:left w:val="nil"/>
          <w:bottom w:val="nil"/>
          <w:right w:val="nil"/>
          <w:between w:val="nil"/>
        </w:pBdr>
        <w:spacing w:line="240" w:lineRule="auto"/>
        <w:ind w:leftChars="1889" w:left="4536" w:hanging="2"/>
        <w:rPr>
          <w:rFonts w:ascii="ＭＳ 明朝" w:eastAsia="ＭＳ 明朝" w:hAnsi="ＭＳ 明朝" w:cs="ＭＳ 明朝"/>
          <w:color w:val="000000"/>
        </w:rPr>
      </w:pPr>
      <w:r>
        <w:rPr>
          <w:rFonts w:ascii="ＭＳ 明朝" w:eastAsia="ＭＳ 明朝" w:hAnsi="ＭＳ 明朝" w:cs="ＭＳ 明朝"/>
          <w:color w:val="000000"/>
        </w:rPr>
        <w:t>商号又は名称</w:t>
      </w:r>
    </w:p>
    <w:p w14:paraId="4E083749" w14:textId="0B579B0A" w:rsidR="00D92119" w:rsidRDefault="00000000" w:rsidP="0052128E">
      <w:pPr>
        <w:pBdr>
          <w:top w:val="nil"/>
          <w:left w:val="nil"/>
          <w:bottom w:val="nil"/>
          <w:right w:val="nil"/>
          <w:between w:val="nil"/>
        </w:pBdr>
        <w:spacing w:line="240" w:lineRule="auto"/>
        <w:ind w:leftChars="1889" w:left="4536" w:hanging="2"/>
        <w:rPr>
          <w:rFonts w:ascii="ＭＳ 明朝" w:eastAsia="ＭＳ 明朝" w:hAnsi="ＭＳ 明朝" w:cs="ＭＳ 明朝"/>
          <w:color w:val="000000"/>
        </w:rPr>
      </w:pPr>
      <w:r>
        <w:rPr>
          <w:rFonts w:ascii="ＭＳ 明朝" w:eastAsia="ＭＳ 明朝" w:hAnsi="ＭＳ 明朝" w:cs="ＭＳ 明朝"/>
          <w:color w:val="000000"/>
        </w:rPr>
        <w:t xml:space="preserve">代表者肩書及び氏名　　　　　　　　　　　</w:t>
      </w:r>
      <w:r w:rsidR="0052128E">
        <w:rPr>
          <w:rFonts w:ascii="ＭＳ 明朝" w:eastAsia="ＭＳ 明朝" w:hAnsi="ＭＳ 明朝" w:cs="ＭＳ 明朝" w:hint="eastAsia"/>
          <w:color w:val="000000"/>
        </w:rPr>
        <w:t>㊞</w:t>
      </w:r>
    </w:p>
    <w:p w14:paraId="2C3DBB78" w14:textId="77777777" w:rsidR="00D92119" w:rsidRDefault="00D92119">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574DBD2A" w14:textId="77777777" w:rsidR="00D92119" w:rsidRDefault="00000000">
      <w:pPr>
        <w:pBdr>
          <w:top w:val="nil"/>
          <w:left w:val="nil"/>
          <w:bottom w:val="nil"/>
          <w:right w:val="nil"/>
          <w:between w:val="nil"/>
        </w:pBdr>
        <w:spacing w:line="240" w:lineRule="auto"/>
        <w:ind w:left="0" w:hanging="2"/>
        <w:jc w:val="left"/>
        <w:rPr>
          <w:rFonts w:ascii="ＭＳ 明朝" w:eastAsia="ＭＳ 明朝" w:hAnsi="ＭＳ 明朝" w:cs="ＭＳ 明朝"/>
          <w:color w:val="000000"/>
        </w:rPr>
      </w:pPr>
      <w:r>
        <w:rPr>
          <w:rFonts w:ascii="ＭＳ 明朝" w:eastAsia="ＭＳ 明朝" w:hAnsi="ＭＳ 明朝" w:cs="ＭＳ 明朝"/>
          <w:color w:val="000000"/>
        </w:rPr>
        <w:t>公立保育園給食調理業務委託プロポーザルについて、次のとおりであるので必要書類を添えて、参加を申請します。</w:t>
      </w:r>
    </w:p>
    <w:p w14:paraId="5C5ED48A" w14:textId="77777777" w:rsidR="00D92119" w:rsidRDefault="00000000">
      <w:pPr>
        <w:pBdr>
          <w:top w:val="nil"/>
          <w:left w:val="nil"/>
          <w:bottom w:val="nil"/>
          <w:right w:val="nil"/>
          <w:between w:val="nil"/>
        </w:pBdr>
        <w:spacing w:line="240" w:lineRule="auto"/>
        <w:ind w:left="0" w:hanging="2"/>
        <w:jc w:val="left"/>
        <w:rPr>
          <w:rFonts w:ascii="ＭＳ 明朝" w:eastAsia="ＭＳ 明朝" w:hAnsi="ＭＳ 明朝" w:cs="ＭＳ 明朝"/>
          <w:color w:val="000000"/>
        </w:rPr>
      </w:pPr>
      <w:r>
        <w:rPr>
          <w:rFonts w:ascii="ＭＳ 明朝" w:eastAsia="ＭＳ 明朝" w:hAnsi="ＭＳ 明朝" w:cs="ＭＳ 明朝"/>
          <w:color w:val="000000"/>
        </w:rPr>
        <w:t>なお、本書及び添付書類の記載事項は事実と相違ないことを誓約します。</w:t>
      </w:r>
    </w:p>
    <w:tbl>
      <w:tblPr>
        <w:tblStyle w:val="ae"/>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3685"/>
      </w:tblGrid>
      <w:tr w:rsidR="00D92119" w14:paraId="5B48BB86" w14:textId="77777777">
        <w:tc>
          <w:tcPr>
            <w:tcW w:w="5954" w:type="dxa"/>
          </w:tcPr>
          <w:p w14:paraId="3D0C9BA2"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地方自治法施行令（昭和２２年政令第１６号）第１６７条の４</w:t>
            </w:r>
          </w:p>
        </w:tc>
        <w:tc>
          <w:tcPr>
            <w:tcW w:w="3685" w:type="dxa"/>
            <w:vAlign w:val="center"/>
          </w:tcPr>
          <w:p w14:paraId="27BB661A"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該当　　・　非該当</w:t>
            </w:r>
          </w:p>
        </w:tc>
      </w:tr>
      <w:tr w:rsidR="00D92119" w14:paraId="107F05F9" w14:textId="77777777">
        <w:trPr>
          <w:trHeight w:val="514"/>
        </w:trPr>
        <w:tc>
          <w:tcPr>
            <w:tcW w:w="5954" w:type="dxa"/>
            <w:vAlign w:val="center"/>
          </w:tcPr>
          <w:p w14:paraId="104EF9D8"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那須塩原市の入札参加資格</w:t>
            </w:r>
          </w:p>
        </w:tc>
        <w:tc>
          <w:tcPr>
            <w:tcW w:w="3685" w:type="dxa"/>
            <w:vAlign w:val="center"/>
          </w:tcPr>
          <w:p w14:paraId="40D3981A"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有　　・　　無</w:t>
            </w:r>
          </w:p>
        </w:tc>
      </w:tr>
      <w:tr w:rsidR="00D92119" w14:paraId="1D717FD8" w14:textId="77777777">
        <w:tc>
          <w:tcPr>
            <w:tcW w:w="5954" w:type="dxa"/>
            <w:vAlign w:val="center"/>
          </w:tcPr>
          <w:p w14:paraId="7414E3D7"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会社更生法の規定による更生手続又は民事再生法の規定による再生手続開始の申立て</w:t>
            </w:r>
          </w:p>
        </w:tc>
        <w:tc>
          <w:tcPr>
            <w:tcW w:w="3685" w:type="dxa"/>
            <w:vAlign w:val="center"/>
          </w:tcPr>
          <w:p w14:paraId="6075ACC2"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有　　・　　無</w:t>
            </w:r>
          </w:p>
        </w:tc>
      </w:tr>
      <w:tr w:rsidR="00D92119" w14:paraId="5540ECDA" w14:textId="77777777">
        <w:trPr>
          <w:trHeight w:val="558"/>
        </w:trPr>
        <w:tc>
          <w:tcPr>
            <w:tcW w:w="5954" w:type="dxa"/>
            <w:vAlign w:val="center"/>
          </w:tcPr>
          <w:p w14:paraId="2642547E"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指名停止の措置</w:t>
            </w:r>
          </w:p>
        </w:tc>
        <w:tc>
          <w:tcPr>
            <w:tcW w:w="3685" w:type="dxa"/>
            <w:vAlign w:val="center"/>
          </w:tcPr>
          <w:p w14:paraId="59B02323"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有　　・　　無</w:t>
            </w:r>
          </w:p>
        </w:tc>
      </w:tr>
      <w:tr w:rsidR="00D92119" w14:paraId="6630B8A7" w14:textId="77777777">
        <w:trPr>
          <w:trHeight w:val="464"/>
        </w:trPr>
        <w:tc>
          <w:tcPr>
            <w:tcW w:w="5954" w:type="dxa"/>
            <w:vAlign w:val="center"/>
          </w:tcPr>
          <w:p w14:paraId="36CB39B1"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暴力団又は暴力団員と密接な関係</w:t>
            </w:r>
          </w:p>
        </w:tc>
        <w:tc>
          <w:tcPr>
            <w:tcW w:w="3685" w:type="dxa"/>
            <w:vAlign w:val="center"/>
          </w:tcPr>
          <w:p w14:paraId="2D71149E"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有　　・　　無</w:t>
            </w:r>
          </w:p>
        </w:tc>
      </w:tr>
      <w:tr w:rsidR="00D92119" w14:paraId="21422995" w14:textId="77777777">
        <w:tc>
          <w:tcPr>
            <w:tcW w:w="5954" w:type="dxa"/>
            <w:vAlign w:val="center"/>
          </w:tcPr>
          <w:p w14:paraId="7628D4E7"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保育園又はこども園において、離乳食及びアレルギー対応を含む給食調理業務の受託実績が３年以上</w:t>
            </w:r>
          </w:p>
        </w:tc>
        <w:tc>
          <w:tcPr>
            <w:tcW w:w="3685" w:type="dxa"/>
            <w:vAlign w:val="center"/>
          </w:tcPr>
          <w:p w14:paraId="177C93E3"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該当　　・　非該当</w:t>
            </w:r>
          </w:p>
        </w:tc>
      </w:tr>
      <w:tr w:rsidR="00D92119" w14:paraId="459B9B1A" w14:textId="77777777">
        <w:tc>
          <w:tcPr>
            <w:tcW w:w="5954" w:type="dxa"/>
            <w:vAlign w:val="center"/>
          </w:tcPr>
          <w:p w14:paraId="024202DD"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令和４年４月１日以降の食品衛生法の営業停止処分</w:t>
            </w:r>
          </w:p>
        </w:tc>
        <w:tc>
          <w:tcPr>
            <w:tcW w:w="3685" w:type="dxa"/>
            <w:vAlign w:val="center"/>
          </w:tcPr>
          <w:p w14:paraId="39748192"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有　　・　　無</w:t>
            </w:r>
          </w:p>
        </w:tc>
      </w:tr>
      <w:tr w:rsidR="00D92119" w14:paraId="47947039" w14:textId="77777777">
        <w:tc>
          <w:tcPr>
            <w:tcW w:w="5954" w:type="dxa"/>
          </w:tcPr>
          <w:p w14:paraId="7D9A15D9"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食品衛生法又は同法に基づく処分に違反して刑に処せられ、その執行を終わり、又は執行を受けることがなくなった日から起算して２年を経過しない</w:t>
            </w:r>
          </w:p>
        </w:tc>
        <w:tc>
          <w:tcPr>
            <w:tcW w:w="3685" w:type="dxa"/>
            <w:vAlign w:val="center"/>
          </w:tcPr>
          <w:p w14:paraId="1B452B22"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該当　　・　非該当</w:t>
            </w:r>
          </w:p>
        </w:tc>
      </w:tr>
      <w:tr w:rsidR="00D92119" w14:paraId="19BB8058" w14:textId="77777777">
        <w:tc>
          <w:tcPr>
            <w:tcW w:w="5954" w:type="dxa"/>
          </w:tcPr>
          <w:p w14:paraId="24A20F61"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食品衛生法の規定による営業許可の取消しの日から起算して２年を経過しない</w:t>
            </w:r>
          </w:p>
        </w:tc>
        <w:tc>
          <w:tcPr>
            <w:tcW w:w="3685" w:type="dxa"/>
            <w:vAlign w:val="center"/>
          </w:tcPr>
          <w:p w14:paraId="7834B974"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該当　　・　非該当</w:t>
            </w:r>
          </w:p>
        </w:tc>
      </w:tr>
      <w:tr w:rsidR="00D92119" w14:paraId="4E17C212" w14:textId="77777777">
        <w:tc>
          <w:tcPr>
            <w:tcW w:w="5954" w:type="dxa"/>
          </w:tcPr>
          <w:p w14:paraId="49376458"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保育園の給食調理業務委託契約の契約期間中の解除</w:t>
            </w:r>
          </w:p>
        </w:tc>
        <w:tc>
          <w:tcPr>
            <w:tcW w:w="3685" w:type="dxa"/>
            <w:vAlign w:val="center"/>
          </w:tcPr>
          <w:p w14:paraId="6D115C88"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有　　・　　無</w:t>
            </w:r>
          </w:p>
        </w:tc>
      </w:tr>
      <w:tr w:rsidR="00D92119" w14:paraId="2F384A50" w14:textId="77777777">
        <w:trPr>
          <w:trHeight w:val="462"/>
        </w:trPr>
        <w:tc>
          <w:tcPr>
            <w:tcW w:w="5954" w:type="dxa"/>
          </w:tcPr>
          <w:p w14:paraId="007CFF57"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生産物賠償責任保険に加入している者又は業務の開始までに加入できる</w:t>
            </w:r>
          </w:p>
        </w:tc>
        <w:tc>
          <w:tcPr>
            <w:tcW w:w="3685" w:type="dxa"/>
            <w:vAlign w:val="center"/>
          </w:tcPr>
          <w:p w14:paraId="565C5511"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加入済み　・　</w:t>
            </w:r>
            <w:r w:rsidRPr="00A66BC4">
              <w:rPr>
                <w:rFonts w:ascii="ＭＳ 明朝" w:eastAsia="ＭＳ 明朝" w:hAnsi="ＭＳ 明朝" w:cs="ＭＳ 明朝"/>
                <w:color w:val="000000"/>
                <w:sz w:val="21"/>
                <w:szCs w:val="21"/>
              </w:rPr>
              <w:t>業務開始までに加入</w:t>
            </w:r>
          </w:p>
        </w:tc>
      </w:tr>
      <w:tr w:rsidR="00D92119" w14:paraId="6B40D0DE" w14:textId="77777777">
        <w:trPr>
          <w:trHeight w:val="462"/>
        </w:trPr>
        <w:tc>
          <w:tcPr>
            <w:tcW w:w="5954" w:type="dxa"/>
          </w:tcPr>
          <w:p w14:paraId="1D87BBE7"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本業務を行うために必要な人員等を確保でき、仕様書等に従って本業務を安全かつ確実に履行できる</w:t>
            </w:r>
          </w:p>
        </w:tc>
        <w:tc>
          <w:tcPr>
            <w:tcW w:w="3685" w:type="dxa"/>
            <w:vAlign w:val="center"/>
          </w:tcPr>
          <w:p w14:paraId="7B40426A" w14:textId="77777777" w:rsidR="00D92119"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できる　　・　できない</w:t>
            </w:r>
          </w:p>
        </w:tc>
      </w:tr>
    </w:tbl>
    <w:p w14:paraId="3099D84C" w14:textId="77777777" w:rsidR="00D9211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16"/>
          <w:szCs w:val="16"/>
        </w:rPr>
      </w:pPr>
      <w:r>
        <w:rPr>
          <w:noProof/>
        </w:rPr>
        <mc:AlternateContent>
          <mc:Choice Requires="wps">
            <w:drawing>
              <wp:anchor distT="0" distB="0" distL="114300" distR="114300" simplePos="0" relativeHeight="251658240" behindDoc="0" locked="0" layoutInCell="1" hidden="0" allowOverlap="1" wp14:anchorId="5F01CDED" wp14:editId="6345D7C2">
                <wp:simplePos x="0" y="0"/>
                <wp:positionH relativeFrom="column">
                  <wp:posOffset>3271838</wp:posOffset>
                </wp:positionH>
                <wp:positionV relativeFrom="paragraph">
                  <wp:posOffset>47307</wp:posOffset>
                </wp:positionV>
                <wp:extent cx="2831465" cy="1147445"/>
                <wp:effectExtent l="0" t="0" r="0" b="0"/>
                <wp:wrapNone/>
                <wp:docPr id="1" name="正方形/長方形 1"/>
                <wp:cNvGraphicFramePr/>
                <a:graphic xmlns:a="http://schemas.openxmlformats.org/drawingml/2006/main">
                  <a:graphicData uri="http://schemas.microsoft.com/office/word/2010/wordprocessingShape">
                    <wps:wsp>
                      <wps:cNvSpPr/>
                      <wps:spPr>
                        <a:xfrm>
                          <a:off x="3935030" y="3211040"/>
                          <a:ext cx="2821940" cy="11379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8D6084" w14:textId="77777777" w:rsidR="00D92119" w:rsidRDefault="00000000">
                            <w:pPr>
                              <w:spacing w:line="240" w:lineRule="auto"/>
                              <w:ind w:left="0" w:hanging="2"/>
                            </w:pPr>
                            <w:r>
                              <w:rPr>
                                <w:rFonts w:ascii="ＭＳ 明朝" w:eastAsia="ＭＳ 明朝" w:hAnsi="ＭＳ 明朝" w:cs="ＭＳ 明朝"/>
                                <w:color w:val="000000"/>
                                <w:sz w:val="22"/>
                              </w:rPr>
                              <w:t>連絡先</w:t>
                            </w:r>
                          </w:p>
                          <w:p w14:paraId="64BC99B1" w14:textId="77777777" w:rsidR="00D92119" w:rsidRDefault="00000000">
                            <w:pPr>
                              <w:spacing w:line="240" w:lineRule="auto"/>
                              <w:ind w:left="0" w:hanging="2"/>
                            </w:pPr>
                            <w:r>
                              <w:rPr>
                                <w:rFonts w:ascii="ＭＳ 明朝" w:eastAsia="ＭＳ 明朝" w:hAnsi="ＭＳ 明朝" w:cs="ＭＳ 明朝"/>
                                <w:color w:val="000000"/>
                                <w:sz w:val="22"/>
                              </w:rPr>
                              <w:t>担当部署名</w:t>
                            </w:r>
                          </w:p>
                          <w:p w14:paraId="3261112A" w14:textId="77777777" w:rsidR="00D92119" w:rsidRDefault="00000000">
                            <w:pPr>
                              <w:spacing w:line="240" w:lineRule="auto"/>
                              <w:ind w:left="0" w:hanging="2"/>
                            </w:pPr>
                            <w:r>
                              <w:rPr>
                                <w:rFonts w:ascii="ＭＳ 明朝" w:eastAsia="ＭＳ 明朝" w:hAnsi="ＭＳ 明朝" w:cs="ＭＳ 明朝"/>
                                <w:color w:val="000000"/>
                                <w:sz w:val="22"/>
                              </w:rPr>
                              <w:t>担当者名</w:t>
                            </w:r>
                          </w:p>
                          <w:p w14:paraId="422FFB68" w14:textId="77777777" w:rsidR="0052128E" w:rsidRDefault="00000000">
                            <w:pPr>
                              <w:spacing w:line="240" w:lineRule="auto"/>
                              <w:ind w:left="0" w:hanging="2"/>
                              <w:rPr>
                                <w:rFonts w:ascii="ＭＳ 明朝" w:eastAsia="ＭＳ 明朝" w:hAnsi="ＭＳ 明朝" w:cs="ＭＳ 明朝"/>
                                <w:color w:val="000000"/>
                                <w:sz w:val="22"/>
                              </w:rPr>
                            </w:pPr>
                            <w:r>
                              <w:rPr>
                                <w:rFonts w:ascii="ＭＳ 明朝" w:eastAsia="ＭＳ 明朝" w:hAnsi="ＭＳ 明朝" w:cs="ＭＳ 明朝"/>
                                <w:color w:val="000000"/>
                                <w:sz w:val="22"/>
                              </w:rPr>
                              <w:t>電話</w:t>
                            </w:r>
                          </w:p>
                          <w:p w14:paraId="50DC4762" w14:textId="4D97E386" w:rsidR="00D92119" w:rsidRDefault="00000000">
                            <w:pPr>
                              <w:spacing w:line="240" w:lineRule="auto"/>
                              <w:ind w:left="0" w:hanging="2"/>
                            </w:pPr>
                            <w:r>
                              <w:rPr>
                                <w:rFonts w:ascii="ＭＳ 明朝" w:eastAsia="ＭＳ 明朝" w:hAnsi="ＭＳ 明朝" w:cs="ＭＳ 明朝"/>
                                <w:color w:val="000000"/>
                                <w:sz w:val="22"/>
                              </w:rPr>
                              <w:t>Fax</w:t>
                            </w:r>
                          </w:p>
                          <w:p w14:paraId="2DAB4D40" w14:textId="77777777" w:rsidR="00D92119" w:rsidRDefault="00000000">
                            <w:pPr>
                              <w:spacing w:line="240" w:lineRule="auto"/>
                              <w:ind w:left="0" w:hanging="2"/>
                            </w:pPr>
                            <w:r>
                              <w:rPr>
                                <w:rFonts w:ascii="ＭＳ 明朝" w:eastAsia="ＭＳ 明朝" w:hAnsi="ＭＳ 明朝" w:cs="ＭＳ 明朝"/>
                                <w:color w:val="000000"/>
                                <w:sz w:val="22"/>
                              </w:rPr>
                              <w:t>E-mail</w:t>
                            </w:r>
                          </w:p>
                          <w:p w14:paraId="1FBF5124" w14:textId="77777777" w:rsidR="00D92119" w:rsidRDefault="00D9211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F01CDED" id="正方形/長方形 1" o:spid="_x0000_s1026" style="position:absolute;left:0;text-align:left;margin-left:257.65pt;margin-top:3.7pt;width:222.95pt;height:90.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">
                <v:stroke startarrowwidth="narrow" startarrowlength="short" endarrowwidth="narrow" endarrowlength="short"/>
                <v:textbox inset="2.53958mm,1.2694mm,2.53958mm,1.2694mm">
                  <w:txbxContent>
                    <w:p w14:paraId="628D6084" w14:textId="77777777" w:rsidR="00D92119" w:rsidRDefault="00000000">
                      <w:pPr>
                        <w:spacing w:line="240" w:lineRule="auto"/>
                        <w:ind w:left="0" w:hanging="2"/>
                      </w:pPr>
                      <w:r>
                        <w:rPr>
                          <w:rFonts w:ascii="ＭＳ 明朝" w:eastAsia="ＭＳ 明朝" w:hAnsi="ＭＳ 明朝" w:cs="ＭＳ 明朝"/>
                          <w:color w:val="000000"/>
                          <w:sz w:val="22"/>
                        </w:rPr>
                        <w:t>連絡先</w:t>
                      </w:r>
                    </w:p>
                    <w:p w14:paraId="64BC99B1" w14:textId="77777777" w:rsidR="00D92119" w:rsidRDefault="00000000">
                      <w:pPr>
                        <w:spacing w:line="240" w:lineRule="auto"/>
                        <w:ind w:left="0" w:hanging="2"/>
                      </w:pPr>
                      <w:r>
                        <w:rPr>
                          <w:rFonts w:ascii="ＭＳ 明朝" w:eastAsia="ＭＳ 明朝" w:hAnsi="ＭＳ 明朝" w:cs="ＭＳ 明朝"/>
                          <w:color w:val="000000"/>
                          <w:sz w:val="22"/>
                        </w:rPr>
                        <w:t>担当部署名</w:t>
                      </w:r>
                    </w:p>
                    <w:p w14:paraId="3261112A" w14:textId="77777777" w:rsidR="00D92119" w:rsidRDefault="00000000">
                      <w:pPr>
                        <w:spacing w:line="240" w:lineRule="auto"/>
                        <w:ind w:left="0" w:hanging="2"/>
                      </w:pPr>
                      <w:r>
                        <w:rPr>
                          <w:rFonts w:ascii="ＭＳ 明朝" w:eastAsia="ＭＳ 明朝" w:hAnsi="ＭＳ 明朝" w:cs="ＭＳ 明朝"/>
                          <w:color w:val="000000"/>
                          <w:sz w:val="22"/>
                        </w:rPr>
                        <w:t>担当者名</w:t>
                      </w:r>
                    </w:p>
                    <w:p w14:paraId="422FFB68" w14:textId="77777777" w:rsidR="0052128E" w:rsidRDefault="00000000">
                      <w:pPr>
                        <w:spacing w:line="240" w:lineRule="auto"/>
                        <w:ind w:left="0" w:hanging="2"/>
                        <w:rPr>
                          <w:rFonts w:ascii="ＭＳ 明朝" w:eastAsia="ＭＳ 明朝" w:hAnsi="ＭＳ 明朝" w:cs="ＭＳ 明朝"/>
                          <w:color w:val="000000"/>
                          <w:sz w:val="22"/>
                        </w:rPr>
                      </w:pPr>
                      <w:r>
                        <w:rPr>
                          <w:rFonts w:ascii="ＭＳ 明朝" w:eastAsia="ＭＳ 明朝" w:hAnsi="ＭＳ 明朝" w:cs="ＭＳ 明朝"/>
                          <w:color w:val="000000"/>
                          <w:sz w:val="22"/>
                        </w:rPr>
                        <w:t>電話</w:t>
                      </w:r>
                    </w:p>
                    <w:p w14:paraId="50DC4762" w14:textId="4D97E386" w:rsidR="00D92119" w:rsidRDefault="00000000">
                      <w:pPr>
                        <w:spacing w:line="240" w:lineRule="auto"/>
                        <w:ind w:left="0" w:hanging="2"/>
                      </w:pPr>
                      <w:r>
                        <w:rPr>
                          <w:rFonts w:ascii="ＭＳ 明朝" w:eastAsia="ＭＳ 明朝" w:hAnsi="ＭＳ 明朝" w:cs="ＭＳ 明朝"/>
                          <w:color w:val="000000"/>
                          <w:sz w:val="22"/>
                        </w:rPr>
                        <w:t>Fax</w:t>
                      </w:r>
                    </w:p>
                    <w:p w14:paraId="2DAB4D40" w14:textId="77777777" w:rsidR="00D92119" w:rsidRDefault="00000000">
                      <w:pPr>
                        <w:spacing w:line="240" w:lineRule="auto"/>
                        <w:ind w:left="0" w:hanging="2"/>
                      </w:pPr>
                      <w:r>
                        <w:rPr>
                          <w:rFonts w:ascii="ＭＳ 明朝" w:eastAsia="ＭＳ 明朝" w:hAnsi="ＭＳ 明朝" w:cs="ＭＳ 明朝"/>
                          <w:color w:val="000000"/>
                          <w:sz w:val="22"/>
                        </w:rPr>
                        <w:t>E-mail</w:t>
                      </w:r>
                    </w:p>
                    <w:p w14:paraId="1FBF5124" w14:textId="77777777" w:rsidR="00D92119" w:rsidRDefault="00D92119">
                      <w:pPr>
                        <w:spacing w:line="240" w:lineRule="auto"/>
                        <w:ind w:left="0" w:hanging="2"/>
                      </w:pPr>
                    </w:p>
                  </w:txbxContent>
                </v:textbox>
              </v:rect>
            </w:pict>
          </mc:Fallback>
        </mc:AlternateContent>
      </w:r>
    </w:p>
    <w:p w14:paraId="190BBAFF" w14:textId="77777777" w:rsidR="00D92119" w:rsidRDefault="00D92119">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721184E0" w14:textId="77777777" w:rsidR="00D92119" w:rsidRDefault="00D92119">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25238714" w14:textId="77777777" w:rsidR="00D92119" w:rsidRDefault="00D92119">
      <w:pPr>
        <w:pBdr>
          <w:top w:val="nil"/>
          <w:left w:val="nil"/>
          <w:bottom w:val="nil"/>
          <w:right w:val="nil"/>
          <w:between w:val="nil"/>
        </w:pBdr>
        <w:spacing w:line="240" w:lineRule="auto"/>
        <w:ind w:left="0" w:hanging="2"/>
        <w:rPr>
          <w:rFonts w:ascii="ＭＳ 明朝" w:eastAsia="ＭＳ 明朝" w:hAnsi="ＭＳ 明朝" w:cs="ＭＳ 明朝"/>
          <w:color w:val="000000"/>
        </w:rPr>
      </w:pPr>
    </w:p>
    <w:sectPr w:rsidR="00D92119">
      <w:pgSz w:w="11906" w:h="16838"/>
      <w:pgMar w:top="1247"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19"/>
    <w:rsid w:val="0052128E"/>
    <w:rsid w:val="00656FBA"/>
    <w:rsid w:val="00A66BC4"/>
    <w:rsid w:val="00D92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710699"/>
  <w15:docId w15:val="{704D4321-2C95-4A98-8BC6-B6FCB98A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4"/>
      <w:szCs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te Heading"/>
    <w:basedOn w:val="a"/>
    <w:next w:val="a"/>
    <w:pPr>
      <w:jc w:val="center"/>
    </w:pPr>
  </w:style>
  <w:style w:type="table" w:styleId="a5">
    <w:name w:val="Table Grid"/>
    <w:basedOn w:val="a1"/>
    <w:pPr>
      <w:widowControl w:val="0"/>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pPr>
      <w:jc w:val="right"/>
    </w:pPr>
  </w:style>
  <w:style w:type="paragraph" w:styleId="a7">
    <w:name w:val="footnote text"/>
    <w:basedOn w:val="a"/>
    <w:pPr>
      <w:jc w:val="left"/>
    </w:pPr>
  </w:style>
  <w:style w:type="character" w:styleId="a8">
    <w:name w:val="footnote reference"/>
    <w:rPr>
      <w:w w:val="100"/>
      <w:position w:val="-1"/>
      <w:effect w:val="none"/>
      <w:vertAlign w:val="superscript"/>
      <w:cs w:val="0"/>
      <w:em w:val="none"/>
    </w:rPr>
  </w:style>
  <w:style w:type="character" w:styleId="a9">
    <w:name w:val="Hyperlink"/>
    <w:rPr>
      <w:color w:val="0000FF"/>
      <w:w w:val="100"/>
      <w:position w:val="-1"/>
      <w:u w:val="single"/>
      <w:effect w:val="none"/>
      <w:vertAlign w:val="baseline"/>
      <w:cs w:val="0"/>
      <w:em w:val="none"/>
    </w:rPr>
  </w:style>
  <w:style w:type="paragraph" w:styleId="aa">
    <w:name w:val="header"/>
    <w:basedOn w:val="a"/>
    <w:pPr>
      <w:tabs>
        <w:tab w:val="center" w:pos="4252"/>
        <w:tab w:val="right" w:pos="8504"/>
      </w:tabs>
    </w:pPr>
  </w:style>
  <w:style w:type="paragraph" w:styleId="ab">
    <w:name w:val="footer"/>
    <w:basedOn w:val="a"/>
    <w:pPr>
      <w:tabs>
        <w:tab w:val="center" w:pos="4252"/>
        <w:tab w:val="right" w:pos="8504"/>
      </w:tabs>
    </w:pPr>
  </w:style>
  <w:style w:type="character" w:styleId="ac">
    <w:name w:val="page number"/>
    <w:basedOn w:val="a0"/>
    <w:rPr>
      <w:w w:val="100"/>
      <w:position w:val="-1"/>
      <w:effect w:val="none"/>
      <w:vertAlign w:val="baseline"/>
      <w:cs w:val="0"/>
      <w:em w:val="none"/>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xrSuOOv/QsUjcSwUFWVx1Dq1zQ==">CgMxLjA4AHIhMUE1NDRVbi1iZkZzZnVlVzlEemJWb0VkMHIzWE1lZmlw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那須塩原市</dc:creator>
  <cp:lastModifiedBy>宮坂　理花子</cp:lastModifiedBy>
  <cp:revision>3</cp:revision>
  <dcterms:created xsi:type="dcterms:W3CDTF">2022-08-17T02:31:00Z</dcterms:created>
  <dcterms:modified xsi:type="dcterms:W3CDTF">2025-08-28T09:38:00Z</dcterms:modified>
</cp:coreProperties>
</file>