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82008" w:rsidRDefault="00C0227F" w:rsidP="001F297C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68200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97ED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Default="001206E9" w:rsidP="00495426">
      <w:pPr>
        <w:jc w:val="center"/>
        <w:rPr>
          <w:sz w:val="22"/>
          <w:szCs w:val="22"/>
        </w:rPr>
      </w:pPr>
      <w:r w:rsidRPr="001206E9">
        <w:rPr>
          <w:rFonts w:hint="eastAsia"/>
          <w:sz w:val="22"/>
          <w:szCs w:val="22"/>
        </w:rPr>
        <w:t>那須塩原市</w:t>
      </w:r>
      <w:r w:rsidR="000811C2">
        <w:rPr>
          <w:rFonts w:hint="eastAsia"/>
          <w:sz w:val="22"/>
          <w:szCs w:val="22"/>
        </w:rPr>
        <w:t>キャッシュレス決済ポイント還元事業業務</w:t>
      </w:r>
      <w:r w:rsidRPr="001206E9">
        <w:rPr>
          <w:rFonts w:hint="eastAsia"/>
          <w:sz w:val="22"/>
          <w:szCs w:val="22"/>
        </w:rPr>
        <w:t>委託に関するプロポーザル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1F297C">
        <w:rPr>
          <w:rFonts w:ascii="ＭＳ 明朝" w:hAnsi="ＭＳ 明朝" w:hint="eastAsia"/>
          <w:sz w:val="36"/>
          <w:szCs w:val="36"/>
        </w:rPr>
        <w:t>書</w:t>
      </w:r>
      <w:bookmarkStart w:id="0" w:name="_GoBack"/>
      <w:bookmarkEnd w:id="0"/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0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297EDE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※本書提出</w:t>
      </w:r>
      <w:r w:rsidR="006528E9" w:rsidRPr="00495426">
        <w:rPr>
          <w:rFonts w:ascii="ＭＳ 明朝" w:hAnsi="ＭＳ 明朝" w:hint="eastAsia"/>
          <w:sz w:val="24"/>
        </w:rPr>
        <w:t>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54" w:rsidRDefault="00571754">
      <w:r>
        <w:separator/>
      </w:r>
    </w:p>
  </w:endnote>
  <w:endnote w:type="continuationSeparator" w:id="0">
    <w:p w:rsidR="00571754" w:rsidRDefault="0057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54" w:rsidRDefault="00571754">
      <w:r>
        <w:separator/>
      </w:r>
    </w:p>
  </w:footnote>
  <w:footnote w:type="continuationSeparator" w:id="0">
    <w:p w:rsidR="00571754" w:rsidRDefault="0057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11C2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6E9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297C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97EDE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5EDD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1BCD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1754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008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28E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4A8C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4CE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15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269E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144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0EE4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617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07A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51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3B1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27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8B02"/>
  <w15:chartTrackingRefBased/>
  <w15:docId w15:val="{2E1B38A0-88E2-4475-BDE0-3350C77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90C4B-117A-469B-9053-331C5520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大橋 祐子</dc:creator>
  <cp:keywords/>
  <dc:description/>
  <cp:lastModifiedBy>那須塩原市</cp:lastModifiedBy>
  <cp:revision>4</cp:revision>
  <cp:lastPrinted>2011-09-26T11:38:00Z</cp:lastPrinted>
  <dcterms:created xsi:type="dcterms:W3CDTF">2024-01-17T10:05:00Z</dcterms:created>
  <dcterms:modified xsi:type="dcterms:W3CDTF">2024-02-02T02:35:00Z</dcterms:modified>
</cp:coreProperties>
</file>