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96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様式第６号</w:t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令和８年度那須塩原市テレワーカー養成講座「リモスキルーム」企画運営等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業務委託に関する公募型プロポーザル</w:t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60"/>
        </w:tabs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会 社 概 要 書</w:t>
      </w:r>
    </w:p>
    <w:p w:rsidR="00000000" w:rsidDel="00000000" w:rsidP="00000000" w:rsidRDefault="00000000" w:rsidRPr="00000000" w14:paraId="00000007">
      <w:pPr>
        <w:tabs>
          <w:tab w:val="left" w:leader="none" w:pos="4260"/>
        </w:tabs>
        <w:ind w:right="96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0"/>
        </w:tabs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（作成日：　　　　　年　　　月　　　日）</w:t>
      </w:r>
    </w:p>
    <w:tbl>
      <w:tblPr>
        <w:tblStyle w:val="Table1"/>
        <w:tblW w:w="8835.0" w:type="dxa"/>
        <w:jc w:val="left"/>
        <w:tblInd w:w="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6615"/>
        <w:tblGridChange w:id="0">
          <w:tblGrid>
            <w:gridCol w:w="2220"/>
            <w:gridCol w:w="6615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商号又は名称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代表者職及び氏名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設立年月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資本金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社員数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事業概要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2140"/>
          <w:tab w:val="left" w:leader="none" w:pos="4260"/>
        </w:tabs>
        <w:ind w:firstLine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※本書提出時点の状況を記入してください。</w:t>
      </w:r>
    </w:p>
    <w:p w:rsidR="00000000" w:rsidDel="00000000" w:rsidP="00000000" w:rsidRDefault="00000000" w:rsidRPr="00000000" w14:paraId="00000018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a4x/ZtjAzrVZYcGtzgo2g2SIA==">CgMxLjA4AHIhMVVxbVp6M0l1aWxPWkc2VVk3b1poR0Z2RUxrWWRQVlFE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