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様式第１号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MS Mincho" w:cs="MS Mincho" w:eastAsia="MS Mincho" w:hAnsi="MS Mincho"/>
          <w:color w:val="000000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color w:val="000000"/>
          <w:sz w:val="28"/>
          <w:szCs w:val="28"/>
          <w:rtl w:val="0"/>
        </w:rPr>
        <w:t xml:space="preserve">参 加 申 請 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那須塩原市長　渡辺　美知太郎　様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令和８年度那須塩原市テレワーカー養成講座「リモスキルーム」企画運営等業務委託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公募型プロポーザルについて、必要書類</w:t>
      </w:r>
      <w:r w:rsidDel="00000000" w:rsidR="00000000" w:rsidRPr="00000000">
        <w:rPr>
          <w:rFonts w:ascii="MS Mincho" w:cs="MS Mincho" w:eastAsia="MS Mincho" w:hAnsi="MS Mincho"/>
          <w:color w:val="000000"/>
          <w:vertAlign w:val="superscript"/>
          <w:rtl w:val="0"/>
        </w:rPr>
        <w:t xml:space="preserve">※1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を添え、参加を申請します。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4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5386"/>
        <w:gridCol w:w="1648"/>
        <w:tblGridChange w:id="0">
          <w:tblGrid>
            <w:gridCol w:w="2410"/>
            <w:gridCol w:w="5386"/>
            <w:gridCol w:w="1648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18"/>
                <w:szCs w:val="18"/>
                <w:rtl w:val="0"/>
              </w:rPr>
              <w:t xml:space="preserve">代表者印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商号又は名称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代表者職及び氏名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担当部署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担当者名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電話番号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E-mail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※１　事業者の概要がわかるパンフレット等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tJnSoEf6ZmYyqSq9lUjkL/G2w==">CgMxLjA4AHIhMTdVcXpkWVZITU51WU14SVJMQ2FIUGRNVGlqam5seTdT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