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申　請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那須塩原市障害者就労支援コーディネーター業務委託公募型プロポーザルについて、必要書類を添えて、参加を申請します。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なお、本書及び添付書類の記載事項は事実と相違ないことを誓約します。</w:t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E71FC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71FC5"/>
  </w:style>
  <w:style w:type="paragraph" w:styleId="a7">
    <w:name w:val="footer"/>
    <w:basedOn w:val="a"/>
    <w:link w:val="a8"/>
    <w:uiPriority w:val="99"/>
    <w:unhideWhenUsed w:val="1"/>
    <w:rsid w:val="00E71FC5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71FC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2Y2bXJjzPbYonxuGDNYHMcYZxA==">CgMxLjA4AGokChRzdWdnZXN0Lm1xc3VneTc5dW16bhIM6I275Y6f55u0576OaiQKFHN1Z2dlc3Qua3A1ZGVscGJhb3VwEgzojbvljp/nm7Tnvo5yITFlRFJwOWpnRHBmXzdFcl9GSjVneDZEX29yU0dRUDNqcg==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2025-06-05T07:38:00Z</dcterms:created>
</cp:coreProperties>
</file>