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ゴシック" w:eastAsia="ＭＳ ゴシック" w:hAnsi="ＭＳ ゴシック" w:cs="ＭＳ ゴシック"/>
          <w:color w:val="000000"/>
          <w:sz w:val="22"/>
          <w:szCs w:val="22"/>
        </w:rPr>
        <w:t>様式第</w:t>
      </w:r>
      <w:r>
        <w:rPr>
          <w:rFonts w:ascii="ＭＳ ゴシック" w:eastAsia="ＭＳ ゴシック" w:hAnsi="ＭＳ ゴシック" w:cs="ＭＳ ゴシック"/>
          <w:sz w:val="22"/>
          <w:szCs w:val="22"/>
        </w:rPr>
        <w:t>６</w:t>
      </w:r>
      <w:r>
        <w:rPr>
          <w:rFonts w:ascii="ＭＳ ゴシック" w:eastAsia="ＭＳ ゴシック" w:hAnsi="ＭＳ ゴシック" w:cs="ＭＳ ゴシック"/>
          <w:color w:val="000000"/>
          <w:sz w:val="22"/>
          <w:szCs w:val="22"/>
        </w:rPr>
        <w:t>号</w:t>
      </w:r>
    </w:p>
    <w:p w14:paraId="00000002" w14:textId="77777777" w:rsidR="000F7E66"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8"/>
          <w:szCs w:val="28"/>
        </w:rPr>
      </w:pPr>
      <w:sdt>
        <w:sdtPr>
          <w:tag w:val="goog_rdk_0"/>
          <w:id w:val="-1752012475"/>
        </w:sdtPr>
        <w:sdtContent/>
      </w:sdt>
      <w:sdt>
        <w:sdtPr>
          <w:tag w:val="goog_rdk_1"/>
          <w:id w:val="2000317200"/>
        </w:sdtPr>
        <w:sdtContent/>
      </w:sdt>
      <w:r>
        <w:rPr>
          <w:rFonts w:ascii="ＭＳ ゴシック" w:eastAsia="ＭＳ ゴシック" w:hAnsi="ＭＳ ゴシック" w:cs="ＭＳ ゴシック"/>
          <w:color w:val="000000"/>
          <w:sz w:val="28"/>
          <w:szCs w:val="28"/>
        </w:rPr>
        <w:t>履行実績等</w:t>
      </w:r>
    </w:p>
    <w:p w14:paraId="00000003" w14:textId="77777777" w:rsidR="000F7E66"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rPr>
      </w:pPr>
      <w:r>
        <w:rPr>
          <w:rFonts w:ascii="ＭＳ ゴシック" w:eastAsia="ＭＳ ゴシック" w:hAnsi="ＭＳ ゴシック" w:cs="ＭＳ ゴシック"/>
          <w:color w:val="000000"/>
        </w:rPr>
        <w:t>１　履行実績</w:t>
      </w:r>
    </w:p>
    <w:tbl>
      <w:tblPr>
        <w:tblStyle w:val="af4"/>
        <w:tblW w:w="948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0"/>
        <w:gridCol w:w="1140"/>
        <w:gridCol w:w="1530"/>
        <w:gridCol w:w="2325"/>
        <w:gridCol w:w="1365"/>
        <w:gridCol w:w="1980"/>
      </w:tblGrid>
      <w:tr w:rsidR="000F7E66" w14:paraId="3D7EDAD2" w14:textId="77777777" w:rsidTr="004F2EAF">
        <w:trPr>
          <w:cantSplit/>
          <w:trHeight w:val="315"/>
        </w:trPr>
        <w:tc>
          <w:tcPr>
            <w:tcW w:w="1140" w:type="dxa"/>
            <w:vMerge w:val="restart"/>
            <w:vAlign w:val="center"/>
          </w:tcPr>
          <w:p w14:paraId="00000004"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発注者名</w:t>
            </w:r>
          </w:p>
        </w:tc>
        <w:tc>
          <w:tcPr>
            <w:tcW w:w="1140" w:type="dxa"/>
            <w:vMerge w:val="restart"/>
            <w:vAlign w:val="center"/>
          </w:tcPr>
          <w:p w14:paraId="00000005"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受注者</w:t>
            </w:r>
          </w:p>
        </w:tc>
        <w:tc>
          <w:tcPr>
            <w:tcW w:w="1530" w:type="dxa"/>
            <w:vMerge w:val="restart"/>
            <w:vAlign w:val="center"/>
          </w:tcPr>
          <w:p w14:paraId="00000006"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件名</w:t>
            </w:r>
          </w:p>
        </w:tc>
        <w:tc>
          <w:tcPr>
            <w:tcW w:w="2325" w:type="dxa"/>
            <w:vMerge w:val="restart"/>
            <w:vAlign w:val="center"/>
          </w:tcPr>
          <w:p w14:paraId="00000007"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業務概要</w:t>
            </w:r>
          </w:p>
        </w:tc>
        <w:tc>
          <w:tcPr>
            <w:tcW w:w="1365" w:type="dxa"/>
            <w:vMerge w:val="restart"/>
            <w:vAlign w:val="center"/>
          </w:tcPr>
          <w:p w14:paraId="00000008"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受注額</w:t>
            </w:r>
            <w:r>
              <w:rPr>
                <w:rFonts w:ascii="ＭＳ 明朝" w:eastAsia="ＭＳ 明朝" w:hAnsi="ＭＳ 明朝" w:cs="ＭＳ 明朝"/>
                <w:color w:val="000000"/>
                <w:sz w:val="21"/>
                <w:szCs w:val="21"/>
              </w:rPr>
              <w:br/>
              <w:t>（千円）</w:t>
            </w:r>
          </w:p>
        </w:tc>
        <w:tc>
          <w:tcPr>
            <w:tcW w:w="1980" w:type="dxa"/>
            <w:tcBorders>
              <w:bottom w:val="dotted" w:sz="4" w:space="0" w:color="000000"/>
            </w:tcBorders>
            <w:vAlign w:val="center"/>
          </w:tcPr>
          <w:p w14:paraId="00000009"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受注年月</w:t>
            </w:r>
          </w:p>
        </w:tc>
      </w:tr>
      <w:tr w:rsidR="000F7E66" w14:paraId="469D80AE" w14:textId="77777777" w:rsidTr="004F2EAF">
        <w:trPr>
          <w:cantSplit/>
          <w:trHeight w:val="390"/>
        </w:trPr>
        <w:tc>
          <w:tcPr>
            <w:tcW w:w="1140" w:type="dxa"/>
            <w:vMerge/>
            <w:vAlign w:val="center"/>
          </w:tcPr>
          <w:p w14:paraId="0000000A"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140" w:type="dxa"/>
            <w:vMerge/>
            <w:vAlign w:val="center"/>
          </w:tcPr>
          <w:p w14:paraId="0000000B"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530" w:type="dxa"/>
            <w:vMerge/>
            <w:vAlign w:val="center"/>
          </w:tcPr>
          <w:p w14:paraId="0000000C"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2325" w:type="dxa"/>
            <w:vMerge/>
            <w:vAlign w:val="center"/>
          </w:tcPr>
          <w:p w14:paraId="0000000D"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365" w:type="dxa"/>
            <w:vMerge/>
            <w:vAlign w:val="center"/>
          </w:tcPr>
          <w:p w14:paraId="0000000E"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980" w:type="dxa"/>
            <w:tcBorders>
              <w:top w:val="dotted" w:sz="4" w:space="0" w:color="000000"/>
            </w:tcBorders>
            <w:vAlign w:val="center"/>
          </w:tcPr>
          <w:p w14:paraId="0000000F"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完了（予定）年月</w:t>
            </w:r>
          </w:p>
        </w:tc>
      </w:tr>
      <w:tr w:rsidR="000F7E66" w14:paraId="235E7D9C" w14:textId="77777777">
        <w:trPr>
          <w:cantSplit/>
          <w:trHeight w:val="285"/>
        </w:trPr>
        <w:tc>
          <w:tcPr>
            <w:tcW w:w="1140" w:type="dxa"/>
            <w:vMerge w:val="restart"/>
          </w:tcPr>
          <w:p w14:paraId="00000010"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140" w:type="dxa"/>
            <w:vMerge w:val="restart"/>
          </w:tcPr>
          <w:p w14:paraId="00000011"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530" w:type="dxa"/>
            <w:vMerge w:val="restart"/>
          </w:tcPr>
          <w:p w14:paraId="00000012"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2325" w:type="dxa"/>
            <w:vMerge w:val="restart"/>
          </w:tcPr>
          <w:p w14:paraId="00000013"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365" w:type="dxa"/>
            <w:vMerge w:val="restart"/>
            <w:vAlign w:val="center"/>
          </w:tcPr>
          <w:p w14:paraId="00000014" w14:textId="77777777" w:rsidR="000F7E66" w:rsidRDefault="000F7E66">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p>
        </w:tc>
        <w:tc>
          <w:tcPr>
            <w:tcW w:w="1980" w:type="dxa"/>
            <w:tcBorders>
              <w:bottom w:val="dotted" w:sz="4" w:space="0" w:color="000000"/>
            </w:tcBorders>
            <w:vAlign w:val="center"/>
          </w:tcPr>
          <w:p w14:paraId="00000015"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7B05A0CF" w14:textId="77777777">
        <w:trPr>
          <w:cantSplit/>
          <w:trHeight w:val="251"/>
        </w:trPr>
        <w:tc>
          <w:tcPr>
            <w:tcW w:w="1140" w:type="dxa"/>
            <w:vMerge/>
          </w:tcPr>
          <w:p w14:paraId="00000016"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140" w:type="dxa"/>
            <w:vMerge/>
          </w:tcPr>
          <w:p w14:paraId="00000017"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530" w:type="dxa"/>
            <w:vMerge/>
          </w:tcPr>
          <w:p w14:paraId="00000018"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2325" w:type="dxa"/>
            <w:vMerge/>
          </w:tcPr>
          <w:p w14:paraId="00000019"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365" w:type="dxa"/>
            <w:vMerge/>
            <w:vAlign w:val="center"/>
          </w:tcPr>
          <w:p w14:paraId="0000001A"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980" w:type="dxa"/>
            <w:tcBorders>
              <w:top w:val="dotted" w:sz="4" w:space="0" w:color="000000"/>
            </w:tcBorders>
            <w:vAlign w:val="center"/>
          </w:tcPr>
          <w:p w14:paraId="0000001B"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21F72EEB" w14:textId="77777777">
        <w:trPr>
          <w:cantSplit/>
          <w:trHeight w:val="300"/>
        </w:trPr>
        <w:tc>
          <w:tcPr>
            <w:tcW w:w="1140" w:type="dxa"/>
            <w:vMerge w:val="restart"/>
          </w:tcPr>
          <w:p w14:paraId="0000001C"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140" w:type="dxa"/>
            <w:vMerge w:val="restart"/>
          </w:tcPr>
          <w:p w14:paraId="0000001D"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530" w:type="dxa"/>
            <w:vMerge w:val="restart"/>
          </w:tcPr>
          <w:p w14:paraId="0000001E"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2325" w:type="dxa"/>
            <w:vMerge w:val="restart"/>
          </w:tcPr>
          <w:p w14:paraId="0000001F"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365" w:type="dxa"/>
            <w:vMerge w:val="restart"/>
            <w:vAlign w:val="center"/>
          </w:tcPr>
          <w:p w14:paraId="00000020" w14:textId="77777777" w:rsidR="000F7E66" w:rsidRDefault="000F7E66">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p>
        </w:tc>
        <w:tc>
          <w:tcPr>
            <w:tcW w:w="1980" w:type="dxa"/>
            <w:tcBorders>
              <w:bottom w:val="dotted" w:sz="4" w:space="0" w:color="000000"/>
            </w:tcBorders>
            <w:vAlign w:val="center"/>
          </w:tcPr>
          <w:p w14:paraId="00000021"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22CFC1D1" w14:textId="77777777">
        <w:trPr>
          <w:cantSplit/>
          <w:trHeight w:val="76"/>
        </w:trPr>
        <w:tc>
          <w:tcPr>
            <w:tcW w:w="1140" w:type="dxa"/>
            <w:vMerge/>
          </w:tcPr>
          <w:p w14:paraId="00000022"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140" w:type="dxa"/>
            <w:vMerge/>
          </w:tcPr>
          <w:p w14:paraId="00000023"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530" w:type="dxa"/>
            <w:vMerge/>
          </w:tcPr>
          <w:p w14:paraId="00000024"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2325" w:type="dxa"/>
            <w:vMerge/>
          </w:tcPr>
          <w:p w14:paraId="00000025"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365" w:type="dxa"/>
            <w:vMerge/>
            <w:vAlign w:val="center"/>
          </w:tcPr>
          <w:p w14:paraId="00000026"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980" w:type="dxa"/>
            <w:tcBorders>
              <w:top w:val="dotted" w:sz="4" w:space="0" w:color="000000"/>
            </w:tcBorders>
            <w:vAlign w:val="center"/>
          </w:tcPr>
          <w:p w14:paraId="00000027"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174B3D9A" w14:textId="77777777">
        <w:trPr>
          <w:cantSplit/>
          <w:trHeight w:val="345"/>
        </w:trPr>
        <w:tc>
          <w:tcPr>
            <w:tcW w:w="1140" w:type="dxa"/>
            <w:vMerge w:val="restart"/>
          </w:tcPr>
          <w:p w14:paraId="00000028"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140" w:type="dxa"/>
            <w:vMerge w:val="restart"/>
          </w:tcPr>
          <w:p w14:paraId="00000029"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530" w:type="dxa"/>
            <w:vMerge w:val="restart"/>
          </w:tcPr>
          <w:p w14:paraId="0000002A"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2325" w:type="dxa"/>
            <w:vMerge w:val="restart"/>
          </w:tcPr>
          <w:p w14:paraId="0000002B"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365" w:type="dxa"/>
            <w:vMerge w:val="restart"/>
            <w:vAlign w:val="center"/>
          </w:tcPr>
          <w:p w14:paraId="0000002C" w14:textId="77777777" w:rsidR="000F7E66" w:rsidRDefault="000F7E66">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p>
        </w:tc>
        <w:tc>
          <w:tcPr>
            <w:tcW w:w="1980" w:type="dxa"/>
            <w:tcBorders>
              <w:bottom w:val="dotted" w:sz="4" w:space="0" w:color="000000"/>
            </w:tcBorders>
            <w:vAlign w:val="center"/>
          </w:tcPr>
          <w:p w14:paraId="0000002D"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3C870C25" w14:textId="77777777">
        <w:trPr>
          <w:cantSplit/>
          <w:trHeight w:val="70"/>
        </w:trPr>
        <w:tc>
          <w:tcPr>
            <w:tcW w:w="1140" w:type="dxa"/>
            <w:vMerge/>
          </w:tcPr>
          <w:p w14:paraId="0000002E"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140" w:type="dxa"/>
            <w:vMerge/>
          </w:tcPr>
          <w:p w14:paraId="0000002F"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530" w:type="dxa"/>
            <w:vMerge/>
          </w:tcPr>
          <w:p w14:paraId="00000030"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2325" w:type="dxa"/>
            <w:vMerge/>
          </w:tcPr>
          <w:p w14:paraId="00000031"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365" w:type="dxa"/>
            <w:vMerge/>
            <w:vAlign w:val="center"/>
          </w:tcPr>
          <w:p w14:paraId="00000032"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980" w:type="dxa"/>
            <w:tcBorders>
              <w:top w:val="dotted" w:sz="4" w:space="0" w:color="000000"/>
            </w:tcBorders>
            <w:vAlign w:val="center"/>
          </w:tcPr>
          <w:p w14:paraId="00000033"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23E9C10F" w14:textId="77777777">
        <w:trPr>
          <w:cantSplit/>
          <w:trHeight w:val="285"/>
        </w:trPr>
        <w:tc>
          <w:tcPr>
            <w:tcW w:w="1140" w:type="dxa"/>
            <w:vMerge w:val="restart"/>
          </w:tcPr>
          <w:p w14:paraId="00000034"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140" w:type="dxa"/>
            <w:vMerge w:val="restart"/>
          </w:tcPr>
          <w:p w14:paraId="00000035"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530" w:type="dxa"/>
            <w:vMerge w:val="restart"/>
          </w:tcPr>
          <w:p w14:paraId="00000036"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2325" w:type="dxa"/>
            <w:vMerge w:val="restart"/>
          </w:tcPr>
          <w:p w14:paraId="00000037"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365" w:type="dxa"/>
            <w:vMerge w:val="restart"/>
            <w:vAlign w:val="center"/>
          </w:tcPr>
          <w:p w14:paraId="00000038" w14:textId="77777777" w:rsidR="000F7E66" w:rsidRDefault="000F7E66">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p>
        </w:tc>
        <w:tc>
          <w:tcPr>
            <w:tcW w:w="1980" w:type="dxa"/>
            <w:tcBorders>
              <w:bottom w:val="dotted" w:sz="4" w:space="0" w:color="000000"/>
            </w:tcBorders>
            <w:vAlign w:val="center"/>
          </w:tcPr>
          <w:p w14:paraId="00000039"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59A01937" w14:textId="77777777">
        <w:trPr>
          <w:cantSplit/>
          <w:trHeight w:val="297"/>
        </w:trPr>
        <w:tc>
          <w:tcPr>
            <w:tcW w:w="1140" w:type="dxa"/>
            <w:vMerge/>
          </w:tcPr>
          <w:p w14:paraId="0000003A"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140" w:type="dxa"/>
            <w:vMerge/>
          </w:tcPr>
          <w:p w14:paraId="0000003B"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530" w:type="dxa"/>
            <w:vMerge/>
          </w:tcPr>
          <w:p w14:paraId="0000003C"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2325" w:type="dxa"/>
            <w:vMerge/>
          </w:tcPr>
          <w:p w14:paraId="0000003D"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365" w:type="dxa"/>
            <w:vMerge/>
            <w:vAlign w:val="center"/>
          </w:tcPr>
          <w:p w14:paraId="0000003E"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980" w:type="dxa"/>
            <w:tcBorders>
              <w:top w:val="dotted" w:sz="4" w:space="0" w:color="000000"/>
            </w:tcBorders>
            <w:vAlign w:val="center"/>
          </w:tcPr>
          <w:p w14:paraId="0000003F"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6DF438BB" w14:textId="77777777">
        <w:trPr>
          <w:cantSplit/>
          <w:trHeight w:val="330"/>
        </w:trPr>
        <w:tc>
          <w:tcPr>
            <w:tcW w:w="1140" w:type="dxa"/>
            <w:vMerge w:val="restart"/>
          </w:tcPr>
          <w:p w14:paraId="00000040"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140" w:type="dxa"/>
            <w:vMerge w:val="restart"/>
          </w:tcPr>
          <w:p w14:paraId="00000041"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530" w:type="dxa"/>
            <w:vMerge w:val="restart"/>
          </w:tcPr>
          <w:p w14:paraId="00000042"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2325" w:type="dxa"/>
            <w:vMerge w:val="restart"/>
          </w:tcPr>
          <w:p w14:paraId="00000043"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1365" w:type="dxa"/>
            <w:vMerge w:val="restart"/>
            <w:vAlign w:val="center"/>
          </w:tcPr>
          <w:p w14:paraId="00000044" w14:textId="77777777" w:rsidR="000F7E66" w:rsidRDefault="000F7E66">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p>
        </w:tc>
        <w:tc>
          <w:tcPr>
            <w:tcW w:w="1980" w:type="dxa"/>
            <w:tcBorders>
              <w:bottom w:val="dotted" w:sz="4" w:space="0" w:color="000000"/>
            </w:tcBorders>
            <w:vAlign w:val="center"/>
          </w:tcPr>
          <w:p w14:paraId="00000045"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4D315166" w14:textId="77777777">
        <w:trPr>
          <w:cantSplit/>
          <w:trHeight w:val="264"/>
        </w:trPr>
        <w:tc>
          <w:tcPr>
            <w:tcW w:w="1140" w:type="dxa"/>
            <w:vMerge/>
          </w:tcPr>
          <w:p w14:paraId="00000046"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140" w:type="dxa"/>
            <w:vMerge/>
          </w:tcPr>
          <w:p w14:paraId="00000047"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530" w:type="dxa"/>
            <w:vMerge/>
          </w:tcPr>
          <w:p w14:paraId="00000048"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2325" w:type="dxa"/>
            <w:vMerge/>
          </w:tcPr>
          <w:p w14:paraId="00000049"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365" w:type="dxa"/>
            <w:vMerge/>
            <w:vAlign w:val="center"/>
          </w:tcPr>
          <w:p w14:paraId="0000004A" w14:textId="77777777" w:rsidR="000F7E66" w:rsidRDefault="000F7E66">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1"/>
                <w:szCs w:val="21"/>
              </w:rPr>
            </w:pPr>
          </w:p>
        </w:tc>
        <w:tc>
          <w:tcPr>
            <w:tcW w:w="1980" w:type="dxa"/>
            <w:tcBorders>
              <w:top w:val="dotted" w:sz="4" w:space="0" w:color="000000"/>
            </w:tcBorders>
            <w:vAlign w:val="center"/>
          </w:tcPr>
          <w:p w14:paraId="0000004B"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bl>
    <w:p w14:paraId="0000004C" w14:textId="77777777" w:rsidR="000F7E66" w:rsidRDefault="00000000" w:rsidP="004F2EAF">
      <w:pPr>
        <w:pBdr>
          <w:top w:val="nil"/>
          <w:left w:val="nil"/>
          <w:bottom w:val="nil"/>
          <w:right w:val="nil"/>
          <w:between w:val="nil"/>
        </w:pBdr>
        <w:spacing w:line="240" w:lineRule="auto"/>
        <w:ind w:left="320" w:hangingChars="201" w:hanging="322"/>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 xml:space="preserve">※１　</w:t>
      </w:r>
      <w:r>
        <w:rPr>
          <w:rFonts w:ascii="ＭＳ 明朝" w:eastAsia="ＭＳ 明朝" w:hAnsi="ＭＳ 明朝" w:cs="ＭＳ 明朝"/>
          <w:sz w:val="16"/>
          <w:szCs w:val="16"/>
        </w:rPr>
        <w:t>令和８年度那須塩原市脱炭素社会形成に向けた次世代環境教育カードゲーム製作業務</w:t>
      </w:r>
      <w:r>
        <w:rPr>
          <w:rFonts w:ascii="ＭＳ 明朝" w:eastAsia="ＭＳ 明朝" w:hAnsi="ＭＳ 明朝" w:cs="ＭＳ 明朝"/>
          <w:color w:val="000000"/>
          <w:sz w:val="16"/>
          <w:szCs w:val="16"/>
        </w:rPr>
        <w:t>に係る提案者の履行実績について、本業務との関連性の高いもの、受注額の大きいもの、履行時期の新しいものを中心に最大５件まで記載すること</w:t>
      </w:r>
    </w:p>
    <w:p w14:paraId="0000004D" w14:textId="77777777" w:rsidR="000F7E66" w:rsidRDefault="00000000" w:rsidP="004F2EAF">
      <w:pPr>
        <w:pBdr>
          <w:top w:val="nil"/>
          <w:left w:val="nil"/>
          <w:bottom w:val="nil"/>
          <w:right w:val="nil"/>
          <w:between w:val="nil"/>
        </w:pBdr>
        <w:spacing w:line="240" w:lineRule="auto"/>
        <w:ind w:left="320" w:hangingChars="201" w:hanging="322"/>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※２　発注者名について、契約条項等により明らかにできない場合は、「地方公共団体」、「大企業」、「中小企業」等の記載で構わない。また、受注額についても、概算金額で可とする。</w:t>
      </w:r>
    </w:p>
    <w:p w14:paraId="0000004E" w14:textId="77777777" w:rsidR="000F7E66" w:rsidRDefault="00000000" w:rsidP="004F2EAF">
      <w:pPr>
        <w:pBdr>
          <w:top w:val="nil"/>
          <w:left w:val="nil"/>
          <w:bottom w:val="nil"/>
          <w:right w:val="nil"/>
          <w:between w:val="nil"/>
        </w:pBdr>
        <w:spacing w:line="240" w:lineRule="auto"/>
        <w:ind w:left="320" w:hangingChars="201" w:hanging="322"/>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※３　履行実績に記載した案件ごとに契約書の写しと仕様書の写しを添付すること。なお、契約書の写しは業務名、契約日及び提案者の代表者印が確認できる部分の写しのみで可とする。また、契約書等の写しの添付に当たって、契約条項等により明らかにできない項目がある場合は、黒塗り等の方法により非公開とすることができる。ただし、黒塗り等とした場合、その内容が評価に影響することがある。</w:t>
      </w:r>
    </w:p>
    <w:p w14:paraId="0000004F" w14:textId="77777777" w:rsidR="000F7E66" w:rsidRDefault="000F7E66">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rPr>
      </w:pPr>
    </w:p>
    <w:p w14:paraId="00000050" w14:textId="77777777" w:rsidR="000F7E66"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rPr>
      </w:pPr>
      <w:r>
        <w:rPr>
          <w:rFonts w:ascii="ＭＳ ゴシック" w:eastAsia="ＭＳ ゴシック" w:hAnsi="ＭＳ ゴシック" w:cs="ＭＳ ゴシック"/>
          <w:color w:val="000000"/>
        </w:rPr>
        <w:t>２　業務担当（予定）者の経歴等</w:t>
      </w:r>
    </w:p>
    <w:tbl>
      <w:tblPr>
        <w:tblStyle w:val="af5"/>
        <w:tblW w:w="935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3686"/>
        <w:gridCol w:w="3685"/>
      </w:tblGrid>
      <w:tr w:rsidR="000F7E66" w14:paraId="780C8C72" w14:textId="77777777" w:rsidTr="004F2EAF">
        <w:trPr>
          <w:trHeight w:val="375"/>
        </w:trPr>
        <w:tc>
          <w:tcPr>
            <w:tcW w:w="1984" w:type="dxa"/>
            <w:vAlign w:val="center"/>
          </w:tcPr>
          <w:p w14:paraId="00000051" w14:textId="77777777" w:rsidR="000F7E66" w:rsidRDefault="000F7E66"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p>
        </w:tc>
        <w:tc>
          <w:tcPr>
            <w:tcW w:w="3686" w:type="dxa"/>
            <w:vAlign w:val="center"/>
          </w:tcPr>
          <w:p w14:paraId="00000052"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業務責任者</w:t>
            </w:r>
          </w:p>
        </w:tc>
        <w:tc>
          <w:tcPr>
            <w:tcW w:w="3685" w:type="dxa"/>
            <w:vAlign w:val="center"/>
          </w:tcPr>
          <w:p w14:paraId="00000053" w14:textId="77777777" w:rsidR="000F7E66" w:rsidRDefault="00000000" w:rsidP="004F2EAF">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主担当者</w:t>
            </w:r>
          </w:p>
        </w:tc>
      </w:tr>
      <w:tr w:rsidR="000F7E66" w14:paraId="1474DBD1" w14:textId="77777777" w:rsidTr="004F2EAF">
        <w:trPr>
          <w:trHeight w:val="620"/>
        </w:trPr>
        <w:tc>
          <w:tcPr>
            <w:tcW w:w="1984" w:type="dxa"/>
            <w:vAlign w:val="center"/>
          </w:tcPr>
          <w:p w14:paraId="00000054" w14:textId="77777777" w:rsidR="000F7E66" w:rsidRDefault="00000000" w:rsidP="004F2EAF">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氏名</w:t>
            </w:r>
          </w:p>
        </w:tc>
        <w:tc>
          <w:tcPr>
            <w:tcW w:w="3686" w:type="dxa"/>
            <w:vAlign w:val="center"/>
          </w:tcPr>
          <w:p w14:paraId="00000055"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3685" w:type="dxa"/>
            <w:vAlign w:val="center"/>
          </w:tcPr>
          <w:p w14:paraId="00000056"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r>
      <w:tr w:rsidR="000F7E66" w14:paraId="622191B4" w14:textId="77777777" w:rsidTr="004F2EAF">
        <w:trPr>
          <w:trHeight w:val="620"/>
        </w:trPr>
        <w:tc>
          <w:tcPr>
            <w:tcW w:w="1984" w:type="dxa"/>
            <w:vAlign w:val="center"/>
          </w:tcPr>
          <w:p w14:paraId="00000057" w14:textId="77777777" w:rsidR="000F7E66" w:rsidRDefault="00000000" w:rsidP="004F2EAF">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所属</w:t>
            </w:r>
          </w:p>
        </w:tc>
        <w:tc>
          <w:tcPr>
            <w:tcW w:w="3686" w:type="dxa"/>
            <w:vAlign w:val="center"/>
          </w:tcPr>
          <w:p w14:paraId="00000058"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3685" w:type="dxa"/>
            <w:vAlign w:val="center"/>
          </w:tcPr>
          <w:p w14:paraId="00000059"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r>
      <w:tr w:rsidR="000F7E66" w14:paraId="3CDF89BF" w14:textId="77777777" w:rsidTr="004F2EAF">
        <w:trPr>
          <w:trHeight w:val="567"/>
        </w:trPr>
        <w:tc>
          <w:tcPr>
            <w:tcW w:w="1984" w:type="dxa"/>
            <w:vAlign w:val="center"/>
          </w:tcPr>
          <w:p w14:paraId="0000005A" w14:textId="77777777" w:rsidR="000F7E66" w:rsidRDefault="00000000" w:rsidP="004F2EAF">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実務経験年数</w:t>
            </w:r>
          </w:p>
        </w:tc>
        <w:tc>
          <w:tcPr>
            <w:tcW w:w="3686" w:type="dxa"/>
            <w:vAlign w:val="center"/>
          </w:tcPr>
          <w:p w14:paraId="0000005B"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c>
          <w:tcPr>
            <w:tcW w:w="3685" w:type="dxa"/>
            <w:vAlign w:val="center"/>
          </w:tcPr>
          <w:p w14:paraId="0000005C" w14:textId="77777777" w:rsidR="000F7E66"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年　　月</w:t>
            </w:r>
          </w:p>
        </w:tc>
      </w:tr>
      <w:tr w:rsidR="000F7E66" w14:paraId="66B438AE" w14:textId="77777777" w:rsidTr="004F2EAF">
        <w:trPr>
          <w:trHeight w:val="720"/>
        </w:trPr>
        <w:tc>
          <w:tcPr>
            <w:tcW w:w="1984" w:type="dxa"/>
            <w:vAlign w:val="center"/>
          </w:tcPr>
          <w:p w14:paraId="0000005D" w14:textId="77777777" w:rsidR="000F7E66" w:rsidRDefault="00000000" w:rsidP="004F2EAF">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履行実績</w:t>
            </w:r>
          </w:p>
        </w:tc>
        <w:tc>
          <w:tcPr>
            <w:tcW w:w="3686" w:type="dxa"/>
            <w:vAlign w:val="center"/>
          </w:tcPr>
          <w:p w14:paraId="0000005E"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3685" w:type="dxa"/>
            <w:vAlign w:val="center"/>
          </w:tcPr>
          <w:p w14:paraId="0000005F"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r>
      <w:tr w:rsidR="000F7E66" w14:paraId="2AEF5250" w14:textId="77777777" w:rsidTr="004F2EAF">
        <w:trPr>
          <w:trHeight w:val="720"/>
        </w:trPr>
        <w:tc>
          <w:tcPr>
            <w:tcW w:w="1984" w:type="dxa"/>
            <w:vAlign w:val="center"/>
          </w:tcPr>
          <w:p w14:paraId="00000060" w14:textId="77777777" w:rsidR="000F7E66" w:rsidRDefault="00000000" w:rsidP="004F2EAF">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その他実務経歴に関する特記事項</w:t>
            </w:r>
          </w:p>
        </w:tc>
        <w:tc>
          <w:tcPr>
            <w:tcW w:w="3686" w:type="dxa"/>
            <w:vAlign w:val="center"/>
          </w:tcPr>
          <w:p w14:paraId="00000061"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c>
          <w:tcPr>
            <w:tcW w:w="3685" w:type="dxa"/>
            <w:vAlign w:val="center"/>
          </w:tcPr>
          <w:p w14:paraId="00000062" w14:textId="77777777" w:rsidR="000F7E66" w:rsidRDefault="000F7E66">
            <w:pPr>
              <w:pBdr>
                <w:top w:val="nil"/>
                <w:left w:val="nil"/>
                <w:bottom w:val="nil"/>
                <w:right w:val="nil"/>
                <w:between w:val="nil"/>
              </w:pBdr>
              <w:spacing w:line="240" w:lineRule="auto"/>
              <w:ind w:left="0" w:hanging="2"/>
              <w:rPr>
                <w:rFonts w:ascii="ＭＳ 明朝" w:eastAsia="ＭＳ 明朝" w:hAnsi="ＭＳ 明朝" w:cs="ＭＳ 明朝"/>
                <w:color w:val="000000"/>
                <w:sz w:val="21"/>
                <w:szCs w:val="21"/>
              </w:rPr>
            </w:pPr>
          </w:p>
        </w:tc>
      </w:tr>
    </w:tbl>
    <w:p w14:paraId="00000063"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※１　業務ごとに業務責任者及び主担当者の経歴等を記載すること。</w:t>
      </w:r>
    </w:p>
    <w:p w14:paraId="00000064"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※２　業務責任者、主担当者以外に本業務に携わる予定の者については、様式第</w:t>
      </w:r>
      <w:r>
        <w:rPr>
          <w:rFonts w:ascii="ＭＳ 明朝" w:eastAsia="ＭＳ 明朝" w:hAnsi="ＭＳ 明朝" w:cs="ＭＳ 明朝"/>
          <w:sz w:val="16"/>
          <w:szCs w:val="16"/>
        </w:rPr>
        <w:t>７</w:t>
      </w:r>
      <w:r>
        <w:rPr>
          <w:rFonts w:ascii="ＭＳ 明朝" w:eastAsia="ＭＳ 明朝" w:hAnsi="ＭＳ 明朝" w:cs="ＭＳ 明朝"/>
          <w:color w:val="000000"/>
          <w:sz w:val="16"/>
          <w:szCs w:val="16"/>
        </w:rPr>
        <w:t>号（業務実施体制図）に記載すること。</w:t>
      </w:r>
    </w:p>
    <w:p w14:paraId="00000065"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※３　業務責任者又は主担当者を複数配置する場合は、適宜、欄を追加すること。</w:t>
      </w:r>
    </w:p>
    <w:p w14:paraId="00000066" w14:textId="77777777" w:rsidR="000F7E6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rPr>
      </w:pPr>
      <w:r>
        <w:rPr>
          <w:rFonts w:ascii="ＭＳ 明朝" w:eastAsia="ＭＳ 明朝" w:hAnsi="ＭＳ 明朝" w:cs="ＭＳ 明朝"/>
          <w:color w:val="000000"/>
          <w:sz w:val="16"/>
          <w:szCs w:val="16"/>
        </w:rPr>
        <w:t>※４　「１履行実績」に掲げた履行実績のうち携わったものがあるときは、その件名及び役割を履行実績欄に記載すること。</w:t>
      </w:r>
    </w:p>
    <w:sectPr w:rsidR="000F7E66">
      <w:pgSz w:w="11906" w:h="16838"/>
      <w:pgMar w:top="1247" w:right="1134" w:bottom="1134"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611E5F0E-AEDE-4F9D-A8B8-36D979E495AA}"/>
    <w:embedBold r:id="rId2" w:fontKey="{CFC8A809-F6AF-4422-944B-FCFB7FBD0FD9}"/>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3" w:fontKey="{229A9FD5-D9B5-450D-AA10-90BA1800B6FD}"/>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57C20EED-B53F-43F3-8C95-FBB32F8FF055}"/>
  </w:font>
  <w:font w:name="Cambria">
    <w:panose1 w:val="02040503050406030204"/>
    <w:charset w:val="00"/>
    <w:family w:val="roman"/>
    <w:pitch w:val="variable"/>
    <w:sig w:usb0="E00006FF" w:usb1="420024FF" w:usb2="02000000" w:usb3="00000000" w:csb0="0000019F" w:csb1="00000000"/>
    <w:embedRegular r:id="rId5" w:fontKey="{83EE35E8-12D4-49C5-A662-B1DE9F6CCE1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E66"/>
    <w:rsid w:val="000F7E66"/>
    <w:rsid w:val="002C312F"/>
    <w:rsid w:val="0035360E"/>
    <w:rsid w:val="004F2EAF"/>
    <w:rsid w:val="00A45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B037E3"/>
  <w15:docId w15:val="{C896FA52-A3EC-4EB8-8997-900D866D9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4"/>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a4">
    <w:name w:val="Note Heading"/>
    <w:basedOn w:val="a"/>
    <w:next w:val="a"/>
    <w:pPr>
      <w:jc w:val="center"/>
    </w:pPr>
  </w:style>
  <w:style w:type="table" w:styleId="a5">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pPr>
      <w:jc w:val="right"/>
    </w:pPr>
  </w:style>
  <w:style w:type="paragraph" w:styleId="a7">
    <w:name w:val="footnote text"/>
    <w:basedOn w:val="a"/>
    <w:pPr>
      <w:jc w:val="left"/>
    </w:pPr>
  </w:style>
  <w:style w:type="character" w:styleId="a8">
    <w:name w:val="footnote reference"/>
    <w:rPr>
      <w:w w:val="100"/>
      <w:position w:val="-1"/>
      <w:effect w:val="none"/>
      <w:vertAlign w:val="superscript"/>
      <w:cs w:val="0"/>
      <w:em w:val="none"/>
    </w:rPr>
  </w:style>
  <w:style w:type="character" w:styleId="a9">
    <w:name w:val="Hyperlink"/>
    <w:rPr>
      <w:color w:val="0000FF"/>
      <w:w w:val="100"/>
      <w:position w:val="-1"/>
      <w:u w:val="single"/>
      <w:effect w:val="none"/>
      <w:vertAlign w:val="baseline"/>
      <w:cs w:val="0"/>
      <w:em w:val="none"/>
    </w:rPr>
  </w:style>
  <w:style w:type="paragraph" w:styleId="aa">
    <w:name w:val="header"/>
    <w:basedOn w:val="a"/>
    <w:pPr>
      <w:tabs>
        <w:tab w:val="center" w:pos="4252"/>
        <w:tab w:val="right" w:pos="8504"/>
      </w:tabs>
    </w:pPr>
  </w:style>
  <w:style w:type="paragraph" w:styleId="ab">
    <w:name w:val="footer"/>
    <w:basedOn w:val="a"/>
    <w:pPr>
      <w:tabs>
        <w:tab w:val="center" w:pos="4252"/>
        <w:tab w:val="right" w:pos="8504"/>
      </w:tabs>
    </w:pPr>
  </w:style>
  <w:style w:type="character" w:styleId="ac">
    <w:name w:val="page number"/>
    <w:basedOn w:val="a0"/>
    <w:rPr>
      <w:w w:val="100"/>
      <w:position w:val="-1"/>
      <w:effect w:val="none"/>
      <w:vertAlign w:val="baseline"/>
      <w:cs w:val="0"/>
      <w:em w:val="none"/>
    </w:rPr>
  </w:style>
  <w:style w:type="paragraph" w:styleId="Web">
    <w:name w:val="Normal (Web)"/>
    <w:basedOn w:val="a"/>
    <w:qFormat/>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d">
    <w:name w:val="Balloon Text"/>
    <w:basedOn w:val="a"/>
    <w:rPr>
      <w:rFonts w:ascii="游ゴシック Light" w:eastAsia="游ゴシック Light" w:hAnsi="游ゴシック Light" w:cs="Times New Roman"/>
      <w:sz w:val="18"/>
      <w:szCs w:val="18"/>
    </w:rPr>
  </w:style>
  <w:style w:type="character" w:customStyle="1" w:styleId="ae">
    <w:name w:val="吹き出し (文字)"/>
    <w:rPr>
      <w:rFonts w:ascii="游ゴシック Light" w:eastAsia="游ゴシック Light" w:hAnsi="游ゴシック Light" w:cs="Times New Roman"/>
      <w:w w:val="100"/>
      <w:kern w:val="2"/>
      <w:position w:val="-1"/>
      <w:sz w:val="18"/>
      <w:szCs w:val="18"/>
      <w:effect w:val="none"/>
      <w:vertAlign w:val="baseline"/>
      <w:cs w:val="0"/>
      <w:em w:val="none"/>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paragraph" w:styleId="af3">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left w:w="108" w:type="dxa"/>
        <w:right w:w="108" w:type="dxa"/>
      </w:tblCellMar>
    </w:tblPr>
  </w:style>
  <w:style w:type="paragraph" w:styleId="af6">
    <w:name w:val="annotation text"/>
    <w:basedOn w:val="a"/>
    <w:link w:val="af7"/>
    <w:uiPriority w:val="99"/>
    <w:semiHidden/>
    <w:unhideWhenUsed/>
    <w:pPr>
      <w:jc w:val="left"/>
    </w:pPr>
  </w:style>
  <w:style w:type="character" w:customStyle="1" w:styleId="af7">
    <w:name w:val="コメント文字列 (文字)"/>
    <w:basedOn w:val="a0"/>
    <w:link w:val="af6"/>
    <w:uiPriority w:val="99"/>
    <w:semiHidden/>
    <w:rPr>
      <w:kern w:val="2"/>
      <w:position w:val="-1"/>
      <w:sz w:val="24"/>
      <w:szCs w:val="24"/>
      <w:lang w:val="en-US"/>
    </w:rPr>
  </w:style>
  <w:style w:type="character" w:styleId="af8">
    <w:name w:val="annotation reference"/>
    <w:basedOn w:val="a0"/>
    <w:uiPriority w:val="99"/>
    <w:semiHidden/>
    <w:unhideWhenUsed/>
    <w:rPr>
      <w:sz w:val="18"/>
      <w:szCs w:val="18"/>
    </w:rPr>
  </w:style>
  <w:style w:type="paragraph" w:styleId="af9">
    <w:name w:val="Revision"/>
    <w:hidden/>
    <w:uiPriority w:val="99"/>
    <w:semiHidden/>
    <w:rsid w:val="0035360E"/>
    <w:rPr>
      <w:kern w:val="2"/>
      <w:position w:val="-1"/>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jC9eC88ymKGMNoKIL8TpEpF02A==">CgMxLjAaJwoBMBIiCiAIBCocCgtBQUFDSURQN0RqbxAIGgtBQUFDSURQN0RqbxonCgExEiIKIAgEKhwKC0FBQUNJRFA3RGpvEAgaC0FBQUNBMDNJQXVNGiQKATISHwodCAdCGQoFQXJpYWwSEEFyaWFsIFVuaWNvZGUgTVMaJAoBMxIfCh0IB0IZCgVBcmlhbBIQQXJpYWwgVW5pY29kZSBNUyLKDgoLQUFBQ0lEUDdEam8SmA4KC0FBQUNJRFA3RGpvEgtBQUFDSURQN0RqbxrLAQoJdGV4dC9odG1sEr0B5o+Q5Ye644KS5rGC44KB44KL44Gu44Gn44GC44KM44Gw44CB6LOH5qC86KaB5Lu244KE6KmV5L6h5Z+65rqW44Gn44Gu6KmV5L6h44Gr5Y+N5pig44GZ44G544GN44GL44Go5oCd44GE44G+44GZ44CC5b2x6Z+/44GX44Gq44GE44Gu44Gn44GC44KM44Gw44CB5o+Q5Ye65LiN6KaB44Gn44KC44KI44GE44Go5oSf44GY44G+44GZ44CCIswBCgp0ZXh0L3BsYWluEr0B5o+Q5Ye644KS5rGC44KB44KL44Gu44Gn44GC44KM44Gw44CB6LOH5qC86KaB5Lu244KE6KmV5L6h5Z+65rqW44Gn44Gu6KmV5L6h44Gr5Y+N5pig44GZ44G544GN44GL44Go5oCd44GE44G+44GZ44CC5b2x6Z+/44GX44Gq44GE44Gu44Gn44GC44KM44Gw44CB5o+Q5Ye65LiN6KaB44Gn44KC44KI44GE44Go5oSf44GY44G+44GZ44CCKhsiFTEwODMzNjU2NjQ3NTg4OTAzMjA3OSgAOAAwjPSXzJA0OMDnmtmQNEKrCAoLQUFBQ0EwM0lBdU0SC0FBQUNJRFA3RGpvGsMCCgl0ZXh0L2h0bWwStQLlkIzmpa3li5njga7lsaXooYzlrp/nuL7jgYzjgYLjgovmpa3ogIXjga/lsJHjgarjgYTjgajmgJ3jgo/jgozjgIHlrp/nuL7jgYzjgYLjgozjgbDjgIfngrnjgajjgYTjgaPjgZ/oqZXkvqHjga/jgbXjgZXjgo/jgZfjgY/jgarjgYTjgajmgJ3jgYTjgIHoqZXkvqHpoIXnm67jgbjlj43mmKDjgZfjgabjgYTjgarjgYTjgajjga7jgZPjgajjgILjgZ/jgaDjgZfjgIHlrp/mlr3pgYvllrbkvZPliLbjga7oqZXkvqHjga7kuK3jgafjgIHjgZPjga7lsaXooYzlrp/nuL7oqr/mm7jjgpLlj4LogIPjgajjgZfjgZ/jgYTjgIHjgajjga7jgZPjgajjgIIixAIKCnRleHQvcGxhaW4StQLlkIzmpa3li5njga7lsaXooYzlrp/nuL7jgYzjgYLjgovmpa3ogIXjga/lsJHjgarjgYTjgajmgJ3jgo/jgozjgIHlrp/nuL7jgYzjgYLjgozjgbDjgIfngrnjgajjgYTjgaPjgZ/oqZXkvqHjga/jgbXjgZXjgo/jgZfjgY/jgarjgYTjgajmgJ3jgYTjgIHoqZXkvqHpoIXnm67jgbjlj43mmKDjgZfjgabjgYTjgarjgYTjgajjga7jgZPjgajjgILjgZ/jgaDjgZfjgIHlrp/mlr3pgYvllrbkvZPliLbjga7oqZXkvqHjga7kuK3jgafjgIHjgZPjga7lsaXooYzlrp/nuL7oqr/mm7jjgpLlj4LogIPjgajjgZfjgZ/jgYTjgIHjgajjga7jgZPjgajjgIIqGyIVMTAwNjk0NDc1MDA4NzIyMDg4NzU3KAA4ADDA55rZkDQ4wOea2ZA0Wgw1cDh4OWpydXM5ZTRyAiAAeACaAQYIABAAGACqAbgCErUC5ZCM5qWt5YuZ44Gu5bGl6KGM5a6f57i+44GM44GC44KL5qWt6ICF44Gv5bCR44Gq44GE44Go5oCd44KP44KM44CB5a6f57i+44GM44GC44KM44Gw44CH54K544Go44GE44Gj44Gf6KmV5L6h44Gv44G144GV44KP44GX44GP44Gq44GE44Go5oCd44GE44CB6KmV5L6h6aCF55uu44G45Y+N5pig44GX44Gm44GE44Gq44GE44Go44Gu44GT44Go44CC44Gf44Gg44GX44CB5a6f5pa96YGL5Za25L2T5Yi244Gu6KmV5L6h44Gu5Lit44Gn44CB44GT44Gu5bGl6KGM5a6f57i+6Kq/5pu444KS5Y+C6ICD44Go44GX44Gf44GE44CB44Go44Gu44GT44Go44CCSh0KCnRleHQvcGxhaW4SD+WxpeihjOWun+e4vuetiVoLdzQ1MWFnOGxmbmVyAiAAeACaAQYIABAAGACqAcABEr0B5o+Q5Ye644KS5rGC44KB44KL44Gu44Gn44GC44KM44Gw44CB6LOH5qC86KaB5Lu244KE6KmV5L6h5Z+65rqW44Gn44Gu6KmV5L6h44Gr5Y+N5pig44GZ44G544GN44GL44Go5oCd44GE44G+44GZ44CC5b2x6Z+/44GX44Gq44GE44Gu44Gn44GC44KM44Gw44CB5o+Q5Ye65LiN6KaB44Gn44KC44KI44GE44Go5oSf44GY44G+44GZ44CCsAEAuAEAyAEAGIz0l8yQNCDA55rZkDQwAEIQa2l4LnJscWdxbjd6aTBzZDgAaiQKFHN1Z2dlc3QucDdzNzhtcGQ5emhsEgznlLDkuK3mgqDluIxqJAoUc3VnZ2VzdC5haGY5MW5vdWpwYjYSDOeUsOS4reaCoOW4jHIhMU9HREhTZXFjRDhrWXVzTTNRaFVsVTJqajJlbTJVekUz</go:docsCustomData>
</go:gDocsCustomXmlDataStorage>
</file>

<file path=customXml/itemProps1.xml><?xml version="1.0" encoding="utf-8"?>
<ds:datastoreItem xmlns:ds="http://schemas.openxmlformats.org/officeDocument/2006/customXml" ds:itemID="{67124803-8F3A-4693-9B78-1A608D419FB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127</Words>
  <Characters>725</Characters>
  <DocSecurity>0</DocSecurity>
  <Lines>6</Lines>
  <Paragraphs>1</Paragraphs>
  <ScaleCrop>false</ScaleCrop>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2015-09-08T02:14:00Z</dcterms:created>
  <dcterms:modified xsi:type="dcterms:W3CDTF">2026-10-08T06:44:00Z</dcterms:modified>
</cp:coreProperties>
</file>