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様式第９号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記載内容確認書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95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0"/>
        <w:gridCol w:w="1410"/>
        <w:gridCol w:w="4680"/>
        <w:gridCol w:w="2295"/>
        <w:tblGridChange w:id="0">
          <w:tblGrid>
            <w:gridCol w:w="1410"/>
            <w:gridCol w:w="1410"/>
            <w:gridCol w:w="4680"/>
            <w:gridCol w:w="2295"/>
          </w:tblGrid>
        </w:tblGridChange>
      </w:tblGrid>
      <w:tr>
        <w:trPr>
          <w:cantSplit w:val="0"/>
          <w:trHeight w:val="396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vertAlign w:val="baseline"/>
                <w:rtl w:val="0"/>
              </w:rPr>
              <w:t xml:space="preserve">評価項目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企画提案書の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該当ページ、又は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該当様式</w:t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能力評価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履行実績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関連業務の履行実績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主担当者の経歴等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理解度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本市の現状と課題の理解度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実施体制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実施体制について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スケジュールについて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提案評価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実現性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有効性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関係者ヒアリング等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勉強会の実施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導入モデルの作成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価格評価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（１－価格提案書の総額÷提案上限額）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×配点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様式第８号</w:t>
            </w:r>
          </w:p>
        </w:tc>
      </w:tr>
    </w:tbl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見出し2本文">
    <w:name w:val="見出し2本文"/>
    <w:basedOn w:val="標準"/>
    <w:next w:val="見出し2本文"/>
    <w:autoRedefine w:val="0"/>
    <w:hidden w:val="0"/>
    <w:qFormat w:val="0"/>
    <w:pPr>
      <w:widowControl w:val="0"/>
      <w:suppressAutoHyphens w:val="1"/>
      <w:spacing w:line="1" w:lineRule="atLeast"/>
      <w:ind w:left="236" w:leftChars="100" w:rightChars="0" w:firstLine="236" w:firstLineChars="100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コメント参照">
    <w:name w:val="コメント参照"/>
    <w:next w:val="コメント参照"/>
    <w:autoRedefine w:val="0"/>
    <w:hidden w:val="0"/>
    <w:qFormat w:val="0"/>
    <w:rPr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コメント文字列">
    <w:name w:val="コメント文字列"/>
    <w:basedOn w:val="標準"/>
    <w:next w:val="コメント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コメント文字列(文字)">
    <w:name w:val="コメント文字列 (文字)"/>
    <w:next w:val="コメント文字列(文字)"/>
    <w:autoRedefine w:val="0"/>
    <w:hidden w:val="0"/>
    <w:qFormat w:val="0"/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コメント内容">
    <w:name w:val="コメント内容"/>
    <w:basedOn w:val="コメント文字列"/>
    <w:next w:val="コメント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b w:val="1"/>
      <w:b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コメント内容(文字)">
    <w:name w:val="コメント内容 (文字)"/>
    <w:next w:val="コメント内容(文字)"/>
    <w:autoRedefine w:val="0"/>
    <w:hidden w:val="0"/>
    <w:qFormat w:val="0"/>
    <w:rPr>
      <w:b w:val="1"/>
      <w:b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変更箇所">
    <w:name w:val="変更箇所"/>
    <w:next w:val="変更箇所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QJhoOWU4WnlKGK3PXr06YIlUUg==">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2022-01-18T00:17:00Z</dcterms:created>
  <dc:creator>那須塩原市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