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様式第７号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企画提案書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那須塩原市長　渡辺　美知太郎　様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所在地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88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代表事業者　商号又は名称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代表者職及び氏名　　　　　　　　　　　　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（連　絡　先）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担当部署名：　　　　                  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担当者名：             　　　　　　 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電　　　話：　　　　                 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40"/>
        <w:jc w:val="righ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○ E-mail：　　　　　　              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グリーンファイナンス・フレームワーク改定及びレビュー業務公募型プロポーザル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について、実施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要領</w:t>
      </w: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、仕様書等の内容を十分に確認した上で、企画提案書を提出します。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80"/>
        <w:jc w:val="left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なお、企画提案書及び添付書類の記載事項は、事実と相違ないことを誓約します。</w:t>
      </w:r>
    </w:p>
    <w:tbl>
      <w:tblPr>
        <w:tblStyle w:val="Table1"/>
        <w:tblW w:w="963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rHeight w:val="1417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企画提案書は仕様書を参考に、以下の項目について記載すること。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１　基本的な考え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本市の現状を踏まえ、業務を実施する際の方針を記載すること。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２　提案事項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240" w:right="0" w:hanging="24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以下の項目について、具体的に記載すること。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（１）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フレームワーク改定業務について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1043.1496062992128" w:right="0" w:hanging="1043.1496062992128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・「ネイチャーポジティブ」及び「サーキュラーエコノミー」の観点について取り入れる手法を明記すること。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960" w:right="0" w:hanging="24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・フレームワーク改定の具体的な手法を記載すること。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（２）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レビュー業務について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・レビューをする際の判断基準を明記すること。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・レビューの具体的な手法や実施体制を記載すること。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986.456692913386" w:right="0" w:hanging="986.456692913386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・レビューを踏まえてより良いフレームワークにするための手法を記載すること。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（３）対象事業の選定について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・グリーンファイナンスの活用が可能と想定される事業例を記載すること。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・グリーンファイナンスを活用し事業を行うことの意義を記載すること。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４）地域のESGの促進について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986.4566929133861" w:right="0" w:hanging="266.45669291338595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・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フレームワークを改定することによる市内事業所へのメリットを記載すること。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20"/>
              </w:tabs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0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20"/>
        </w:tabs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見出し2本文">
    <w:name w:val="見出し2本文"/>
    <w:basedOn w:val="標準"/>
    <w:next w:val="見出し2本文"/>
    <w:autoRedefine w:val="0"/>
    <w:hidden w:val="0"/>
    <w:qFormat w:val="0"/>
    <w:pPr>
      <w:widowControl w:val="0"/>
      <w:suppressAutoHyphens w:val="1"/>
      <w:spacing w:line="1" w:lineRule="atLeast"/>
      <w:ind w:left="236" w:leftChars="100" w:rightChars="0" w:firstLine="236" w:firstLineChars="100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変更箇所">
    <w:name w:val="変更箇所"/>
    <w:next w:val="変更箇所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LtBLjk8mNkDaWWUm2fCxF2Nhw==">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:creator>那須塩原市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str>1041-9.1.0.4922</vt:lpstr>
  </property>
</Properties>
</file>