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733B6" w14:textId="77777777" w:rsidR="00AA7B7E"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r>
        <w:rPr>
          <w:rFonts w:ascii="ＭＳ ゴシック" w:eastAsia="ＭＳ ゴシック" w:hAnsi="ＭＳ ゴシック" w:cs="ＭＳ ゴシック"/>
          <w:color w:val="000000"/>
          <w:sz w:val="22"/>
          <w:szCs w:val="22"/>
        </w:rPr>
        <w:t>様式第８号</w:t>
      </w:r>
    </w:p>
    <w:p w14:paraId="04378F6F" w14:textId="77777777" w:rsidR="00AA7B7E" w:rsidRDefault="00AA7B7E">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62865649" w14:textId="77777777" w:rsidR="00AA7B7E" w:rsidRDefault="00000000">
      <w:pPr>
        <w:pBdr>
          <w:top w:val="nil"/>
          <w:left w:val="nil"/>
          <w:bottom w:val="nil"/>
          <w:right w:val="nil"/>
          <w:between w:val="nil"/>
        </w:pBdr>
        <w:spacing w:line="240" w:lineRule="auto"/>
        <w:ind w:left="1" w:hanging="3"/>
        <w:jc w:val="center"/>
        <w:rPr>
          <w:rFonts w:ascii="ＭＳ ゴシック" w:eastAsia="ＭＳ ゴシック" w:hAnsi="ＭＳ ゴシック" w:cs="ＭＳ ゴシック"/>
          <w:color w:val="000000"/>
          <w:sz w:val="28"/>
          <w:szCs w:val="28"/>
        </w:rPr>
      </w:pPr>
      <w:r>
        <w:rPr>
          <w:rFonts w:ascii="ＭＳ ゴシック" w:eastAsia="ＭＳ ゴシック" w:hAnsi="ＭＳ ゴシック" w:cs="ＭＳ ゴシック"/>
          <w:color w:val="000000"/>
          <w:sz w:val="28"/>
          <w:szCs w:val="28"/>
        </w:rPr>
        <w:t>価格提案書</w:t>
      </w:r>
    </w:p>
    <w:p w14:paraId="56A91ADD" w14:textId="77777777" w:rsidR="00AA7B7E" w:rsidRDefault="00AA7B7E">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p>
    <w:p w14:paraId="30788327"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令和　　年　　月　　日　</w:t>
      </w:r>
    </w:p>
    <w:p w14:paraId="1A4C341B" w14:textId="77777777" w:rsidR="00AA7B7E"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那須塩原市長　渡辺　美知太郎　様</w:t>
      </w:r>
    </w:p>
    <w:p w14:paraId="7877A77A" w14:textId="77777777" w:rsidR="00AA7B7E" w:rsidRDefault="00AA7B7E">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2160F1F4" w14:textId="71D0FBFB" w:rsidR="00AA7B7E" w:rsidRDefault="00000000" w:rsidP="00377228">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所在地</w:t>
      </w:r>
      <w:r w:rsidR="00377228">
        <w:rPr>
          <w:rFonts w:ascii="ＭＳ 明朝" w:eastAsia="ＭＳ 明朝" w:hAnsi="ＭＳ 明朝" w:cs="ＭＳ 明朝" w:hint="eastAsia"/>
          <w:color w:val="000000"/>
        </w:rPr>
        <w:t xml:space="preserve">　　　　　　　　　　　　　　　　　　　</w:t>
      </w:r>
    </w:p>
    <w:p w14:paraId="1F2ED038" w14:textId="23698B2A" w:rsidR="00AA7B7E" w:rsidRDefault="00000000" w:rsidP="00377228">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代表事業者　商号又は名称</w:t>
      </w:r>
      <w:r w:rsidR="00377228">
        <w:rPr>
          <w:rFonts w:ascii="ＭＳ 明朝" w:eastAsia="ＭＳ 明朝" w:hAnsi="ＭＳ 明朝" w:cs="ＭＳ 明朝" w:hint="eastAsia"/>
          <w:color w:val="000000"/>
        </w:rPr>
        <w:t xml:space="preserve">　　　　　　　　　　</w:t>
      </w:r>
    </w:p>
    <w:p w14:paraId="61F6BF1F" w14:textId="53A48EF4" w:rsidR="00AA7B7E" w:rsidRDefault="00000000" w:rsidP="00377228">
      <w:pPr>
        <w:pBdr>
          <w:top w:val="nil"/>
          <w:left w:val="nil"/>
          <w:bottom w:val="nil"/>
          <w:right w:val="nil"/>
          <w:between w:val="nil"/>
        </w:pBdr>
        <w:wordWrap w:val="0"/>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代表者職及び氏名</w:t>
      </w:r>
      <w:r w:rsidR="00377228">
        <w:rPr>
          <w:rFonts w:ascii="ＭＳ 明朝" w:eastAsia="ＭＳ 明朝" w:hAnsi="ＭＳ 明朝" w:cs="ＭＳ 明朝" w:hint="eastAsia"/>
          <w:color w:val="000000"/>
        </w:rPr>
        <w:t xml:space="preserve">　　　　　　　　　　　　　　</w:t>
      </w:r>
    </w:p>
    <w:p w14:paraId="520EECBD" w14:textId="77777777" w:rsidR="00AA7B7E" w:rsidRDefault="00000000">
      <w:pPr>
        <w:pBdr>
          <w:top w:val="nil"/>
          <w:left w:val="nil"/>
          <w:bottom w:val="nil"/>
          <w:right w:val="nil"/>
          <w:between w:val="nil"/>
        </w:pBdr>
        <w:spacing w:line="240" w:lineRule="auto"/>
        <w:ind w:left="0" w:hanging="2"/>
        <w:jc w:val="center"/>
        <w:rPr>
          <w:rFonts w:ascii="ＭＳ 明朝" w:eastAsia="ＭＳ 明朝" w:hAnsi="ＭＳ 明朝" w:cs="ＭＳ 明朝"/>
          <w:color w:val="000000"/>
        </w:rPr>
      </w:pPr>
      <w:r>
        <w:rPr>
          <w:rFonts w:ascii="ＭＳ 明朝" w:eastAsia="ＭＳ 明朝" w:hAnsi="ＭＳ 明朝" w:cs="ＭＳ 明朝"/>
          <w:color w:val="000000"/>
        </w:rPr>
        <w:t xml:space="preserve">    （連　絡　先）</w:t>
      </w:r>
    </w:p>
    <w:p w14:paraId="219CFEC1"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担当部署名：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1EE601C4"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xml:space="preserve">○ 担当者名：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78DE72E6"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電　　話：</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08EAD253"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u w:val="single"/>
        </w:rPr>
      </w:pPr>
      <w:r>
        <w:rPr>
          <w:rFonts w:ascii="ＭＳ 明朝" w:eastAsia="ＭＳ 明朝" w:hAnsi="ＭＳ 明朝" w:cs="ＭＳ 明朝"/>
          <w:color w:val="000000"/>
          <w:u w:val="single"/>
        </w:rPr>
        <w:t>○ E-mail</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r>
        <w:rPr>
          <w:rFonts w:ascii="ＭＳ 明朝" w:eastAsia="ＭＳ 明朝" w:hAnsi="ＭＳ 明朝" w:cs="ＭＳ 明朝"/>
          <w:u w:val="single"/>
        </w:rPr>
        <w:t xml:space="preserve">　　　　　　　　　　</w:t>
      </w:r>
      <w:r>
        <w:rPr>
          <w:rFonts w:ascii="ＭＳ 明朝" w:eastAsia="ＭＳ 明朝" w:hAnsi="ＭＳ 明朝" w:cs="ＭＳ 明朝"/>
          <w:color w:val="000000"/>
          <w:u w:val="single"/>
        </w:rPr>
        <w:t xml:space="preserve">                </w:t>
      </w:r>
    </w:p>
    <w:p w14:paraId="33937BDE" w14:textId="77777777" w:rsidR="00AA7B7E" w:rsidRDefault="00AA7B7E">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3C03B297" w14:textId="77777777" w:rsidR="00AA7B7E"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rPr>
        <w:t>令和</w:t>
      </w:r>
      <w:r>
        <w:rPr>
          <w:rFonts w:ascii="ＭＳ 明朝" w:eastAsia="ＭＳ 明朝" w:hAnsi="ＭＳ 明朝" w:cs="ＭＳ 明朝"/>
          <w:sz w:val="22"/>
          <w:szCs w:val="22"/>
        </w:rPr>
        <w:t>８</w:t>
      </w:r>
      <w:r>
        <w:rPr>
          <w:rFonts w:ascii="ＭＳ 明朝" w:eastAsia="ＭＳ 明朝" w:hAnsi="ＭＳ 明朝" w:cs="ＭＳ 明朝"/>
        </w:rPr>
        <w:t>年度</w:t>
      </w:r>
      <w:r>
        <w:rPr>
          <w:rFonts w:ascii="ＭＳ 明朝" w:eastAsia="ＭＳ 明朝" w:hAnsi="ＭＳ 明朝" w:cs="ＭＳ 明朝"/>
          <w:color w:val="000000"/>
        </w:rPr>
        <w:t>那須塩原市青木地区脱炭素先行地域における太陽光発電設備普及促進業務公募型プロポーザルについて、実施要領、仕様書等の内容を十分に確認した上で、価格提案書を提出します。</w:t>
      </w:r>
    </w:p>
    <w:p w14:paraId="74E71482" w14:textId="77777777" w:rsidR="00AA7B7E" w:rsidRDefault="00AA7B7E">
      <w:pPr>
        <w:pBdr>
          <w:top w:val="nil"/>
          <w:left w:val="nil"/>
          <w:bottom w:val="nil"/>
          <w:right w:val="nil"/>
          <w:between w:val="nil"/>
        </w:pBdr>
        <w:spacing w:line="240" w:lineRule="auto"/>
        <w:ind w:left="0" w:hanging="2"/>
        <w:rPr>
          <w:rFonts w:ascii="ＭＳ 明朝" w:eastAsia="ＭＳ 明朝" w:hAnsi="ＭＳ 明朝" w:cs="ＭＳ 明朝"/>
          <w:color w:val="000000"/>
        </w:rPr>
      </w:pPr>
    </w:p>
    <w:p w14:paraId="600AAE45" w14:textId="77777777" w:rsidR="00AA7B7E" w:rsidRDefault="00000000">
      <w:pPr>
        <w:pBdr>
          <w:top w:val="nil"/>
          <w:left w:val="nil"/>
          <w:bottom w:val="nil"/>
          <w:right w:val="nil"/>
          <w:between w:val="nil"/>
        </w:pBdr>
        <w:spacing w:line="240" w:lineRule="auto"/>
        <w:ind w:left="0" w:hanging="2"/>
        <w:rPr>
          <w:rFonts w:ascii="ＭＳ 明朝" w:eastAsia="ＭＳ 明朝" w:hAnsi="ＭＳ 明朝" w:cs="ＭＳ 明朝"/>
          <w:color w:val="000000"/>
        </w:rPr>
      </w:pPr>
      <w:r>
        <w:rPr>
          <w:rFonts w:ascii="ＭＳ 明朝" w:eastAsia="ＭＳ 明朝" w:hAnsi="ＭＳ 明朝" w:cs="ＭＳ 明朝"/>
          <w:color w:val="000000"/>
        </w:rPr>
        <w:t>（１）総額（取引に係る消費税及び地方消費税の額を含む額）</w:t>
      </w:r>
    </w:p>
    <w:tbl>
      <w:tblPr>
        <w:tblStyle w:val="af6"/>
        <w:tblW w:w="64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85"/>
      </w:tblGrid>
      <w:tr w:rsidR="00AA7B7E" w14:paraId="01B41706" w14:textId="77777777">
        <w:trPr>
          <w:trHeight w:val="1276"/>
        </w:trPr>
        <w:tc>
          <w:tcPr>
            <w:tcW w:w="6485" w:type="dxa"/>
            <w:vAlign w:val="center"/>
          </w:tcPr>
          <w:p w14:paraId="14CC6E67"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円</w:t>
            </w:r>
          </w:p>
        </w:tc>
      </w:tr>
    </w:tbl>
    <w:p w14:paraId="74E3FE18" w14:textId="77777777" w:rsidR="00AA7B7E"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6997D268" w14:textId="77777777" w:rsidR="00AA7B7E" w:rsidRDefault="00000000">
      <w:pPr>
        <w:pBdr>
          <w:top w:val="nil"/>
          <w:left w:val="nil"/>
          <w:bottom w:val="nil"/>
          <w:right w:val="nil"/>
          <w:between w:val="nil"/>
        </w:pBdr>
        <w:spacing w:line="240" w:lineRule="auto"/>
        <w:ind w:left="0" w:hanging="2"/>
        <w:jc w:val="righ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006FE216" w14:textId="77777777" w:rsidR="00AA7B7E" w:rsidRDefault="00000000">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 xml:space="preserve">　</w:t>
      </w:r>
    </w:p>
    <w:p w14:paraId="5F411499" w14:textId="77777777" w:rsidR="00AA7B7E" w:rsidRDefault="00000000">
      <w:pPr>
        <w:numPr>
          <w:ilvl w:val="0"/>
          <w:numId w:val="1"/>
        </w:numPr>
        <w:pBdr>
          <w:top w:val="nil"/>
          <w:left w:val="nil"/>
          <w:bottom w:val="nil"/>
          <w:right w:val="nil"/>
          <w:between w:val="nil"/>
        </w:pBdr>
        <w:spacing w:line="240" w:lineRule="auto"/>
        <w:ind w:left="0" w:hanging="2"/>
        <w:jc w:val="left"/>
        <w:rPr>
          <w:rFonts w:ascii="ＭＳ 明朝" w:eastAsia="ＭＳ 明朝" w:hAnsi="ＭＳ 明朝" w:cs="ＭＳ 明朝"/>
          <w:color w:val="000000"/>
        </w:rPr>
      </w:pPr>
      <w:r>
        <w:rPr>
          <w:rFonts w:ascii="ＭＳ 明朝" w:eastAsia="ＭＳ 明朝" w:hAnsi="ＭＳ 明朝" w:cs="ＭＳ 明朝"/>
          <w:color w:val="000000"/>
        </w:rPr>
        <w:t>価格内訳書（任意様式）を添付すること。</w:t>
      </w:r>
    </w:p>
    <w:p w14:paraId="5EC00AAC" w14:textId="77777777" w:rsidR="00AA7B7E" w:rsidRDefault="00AA7B7E">
      <w:pPr>
        <w:pBdr>
          <w:top w:val="nil"/>
          <w:left w:val="nil"/>
          <w:bottom w:val="nil"/>
          <w:right w:val="nil"/>
          <w:between w:val="nil"/>
        </w:pBdr>
        <w:spacing w:line="240" w:lineRule="auto"/>
        <w:ind w:left="0" w:hanging="2"/>
        <w:jc w:val="left"/>
        <w:rPr>
          <w:rFonts w:ascii="ＭＳ 明朝" w:eastAsia="ＭＳ 明朝" w:hAnsi="ＭＳ 明朝" w:cs="ＭＳ 明朝"/>
          <w:color w:val="000000"/>
        </w:rPr>
      </w:pPr>
    </w:p>
    <w:sectPr w:rsidR="00AA7B7E">
      <w:pgSz w:w="11906" w:h="16838"/>
      <w:pgMar w:top="1247" w:right="1134" w:bottom="1134" w:left="1134" w:header="851" w:footer="992"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Noto Sans Symbols">
    <w:charset w:val="00"/>
    <w:family w:val="auto"/>
    <w:pitch w:val="default"/>
    <w:embedRegular r:id="rId1" w:fontKey="{75D03F8E-DE7A-4151-AB37-7E0240623576}"/>
  </w:font>
  <w:font w:name="Century">
    <w:panose1 w:val="02040604050505020304"/>
    <w:charset w:val="00"/>
    <w:family w:val="roman"/>
    <w:pitch w:val="variable"/>
    <w:sig w:usb0="00000287" w:usb1="00000000" w:usb2="00000000" w:usb3="00000000" w:csb0="0000009F" w:csb1="00000000"/>
    <w:embedRegular r:id="rId2" w:fontKey="{FD095F6C-D9EA-40C9-BF55-7B656E82551D}"/>
    <w:embedBold r:id="rId3" w:fontKey="{FA7A9DE3-D60E-4394-902F-78221D77849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auto"/>
    <w:pitch w:val="default"/>
    <w:embedItalic r:id="rId4" w:fontKey="{07EE518F-403C-4353-A25B-0C96BC2CA681}"/>
  </w:font>
  <w:font w:name="Calibri">
    <w:panose1 w:val="020F0502020204030204"/>
    <w:charset w:val="00"/>
    <w:family w:val="swiss"/>
    <w:pitch w:val="variable"/>
    <w:sig w:usb0="E4002EFF" w:usb1="C000247B" w:usb2="00000009" w:usb3="00000000" w:csb0="000001FF" w:csb1="00000000"/>
    <w:embedRegular r:id="rId5" w:fontKey="{63B96950-E8C3-4757-895A-3380CC76D4E5}"/>
  </w:font>
  <w:font w:name="Cambria">
    <w:panose1 w:val="02040503050406030204"/>
    <w:charset w:val="00"/>
    <w:family w:val="roman"/>
    <w:pitch w:val="variable"/>
    <w:sig w:usb0="E00006FF" w:usb1="420024FF" w:usb2="02000000" w:usb3="00000000" w:csb0="0000019F" w:csb1="00000000"/>
    <w:embedRegular r:id="rId6" w:fontKey="{540CA576-C44A-448D-8A98-783ACF1E06A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4F57BC"/>
    <w:multiLevelType w:val="multilevel"/>
    <w:tmpl w:val="F3407BB8"/>
    <w:lvl w:ilvl="0">
      <w:start w:val="1"/>
      <w:numFmt w:val="bullet"/>
      <w:lvlText w:val="※"/>
      <w:lvlJc w:val="left"/>
      <w:pPr>
        <w:ind w:left="1080" w:hanging="360"/>
      </w:pPr>
      <w:rPr>
        <w:rFonts w:ascii="ＭＳ 明朝" w:eastAsia="ＭＳ 明朝" w:hAnsi="ＭＳ 明朝" w:cs="ＭＳ 明朝"/>
        <w:vertAlign w:val="baseline"/>
      </w:rPr>
    </w:lvl>
    <w:lvl w:ilvl="1">
      <w:start w:val="1"/>
      <w:numFmt w:val="bullet"/>
      <w:lvlText w:val="⮚"/>
      <w:lvlJc w:val="left"/>
      <w:pPr>
        <w:ind w:left="1560" w:hanging="420"/>
      </w:pPr>
      <w:rPr>
        <w:rFonts w:ascii="Noto Sans Symbols" w:eastAsia="Noto Sans Symbols" w:hAnsi="Noto Sans Symbols" w:cs="Noto Sans Symbols"/>
        <w:vertAlign w:val="baseline"/>
      </w:rPr>
    </w:lvl>
    <w:lvl w:ilvl="2">
      <w:start w:val="1"/>
      <w:numFmt w:val="bullet"/>
      <w:lvlText w:val="✧"/>
      <w:lvlJc w:val="left"/>
      <w:pPr>
        <w:ind w:left="1980" w:hanging="420"/>
      </w:pPr>
      <w:rPr>
        <w:rFonts w:ascii="Noto Sans Symbols" w:eastAsia="Noto Sans Symbols" w:hAnsi="Noto Sans Symbols" w:cs="Noto Sans Symbols"/>
        <w:vertAlign w:val="baseline"/>
      </w:rPr>
    </w:lvl>
    <w:lvl w:ilvl="3">
      <w:start w:val="1"/>
      <w:numFmt w:val="bullet"/>
      <w:lvlText w:val="●"/>
      <w:lvlJc w:val="left"/>
      <w:pPr>
        <w:ind w:left="2400" w:hanging="420"/>
      </w:pPr>
      <w:rPr>
        <w:rFonts w:ascii="Noto Sans Symbols" w:eastAsia="Noto Sans Symbols" w:hAnsi="Noto Sans Symbols" w:cs="Noto Sans Symbols"/>
        <w:vertAlign w:val="baseline"/>
      </w:rPr>
    </w:lvl>
    <w:lvl w:ilvl="4">
      <w:start w:val="1"/>
      <w:numFmt w:val="bullet"/>
      <w:lvlText w:val="⮚"/>
      <w:lvlJc w:val="left"/>
      <w:pPr>
        <w:ind w:left="2820" w:hanging="420"/>
      </w:pPr>
      <w:rPr>
        <w:rFonts w:ascii="Noto Sans Symbols" w:eastAsia="Noto Sans Symbols" w:hAnsi="Noto Sans Symbols" w:cs="Noto Sans Symbols"/>
        <w:vertAlign w:val="baseline"/>
      </w:rPr>
    </w:lvl>
    <w:lvl w:ilvl="5">
      <w:start w:val="1"/>
      <w:numFmt w:val="bullet"/>
      <w:lvlText w:val="✧"/>
      <w:lvlJc w:val="left"/>
      <w:pPr>
        <w:ind w:left="3240" w:hanging="420"/>
      </w:pPr>
      <w:rPr>
        <w:rFonts w:ascii="Noto Sans Symbols" w:eastAsia="Noto Sans Symbols" w:hAnsi="Noto Sans Symbols" w:cs="Noto Sans Symbols"/>
        <w:vertAlign w:val="baseline"/>
      </w:rPr>
    </w:lvl>
    <w:lvl w:ilvl="6">
      <w:start w:val="1"/>
      <w:numFmt w:val="bullet"/>
      <w:lvlText w:val="●"/>
      <w:lvlJc w:val="left"/>
      <w:pPr>
        <w:ind w:left="3660" w:hanging="420"/>
      </w:pPr>
      <w:rPr>
        <w:rFonts w:ascii="Noto Sans Symbols" w:eastAsia="Noto Sans Symbols" w:hAnsi="Noto Sans Symbols" w:cs="Noto Sans Symbols"/>
        <w:vertAlign w:val="baseline"/>
      </w:rPr>
    </w:lvl>
    <w:lvl w:ilvl="7">
      <w:start w:val="1"/>
      <w:numFmt w:val="bullet"/>
      <w:lvlText w:val="⮚"/>
      <w:lvlJc w:val="left"/>
      <w:pPr>
        <w:ind w:left="4080" w:hanging="420"/>
      </w:pPr>
      <w:rPr>
        <w:rFonts w:ascii="Noto Sans Symbols" w:eastAsia="Noto Sans Symbols" w:hAnsi="Noto Sans Symbols" w:cs="Noto Sans Symbols"/>
        <w:vertAlign w:val="baseline"/>
      </w:rPr>
    </w:lvl>
    <w:lvl w:ilvl="8">
      <w:start w:val="1"/>
      <w:numFmt w:val="bullet"/>
      <w:lvlText w:val="✧"/>
      <w:lvlJc w:val="left"/>
      <w:pPr>
        <w:ind w:left="4500" w:hanging="420"/>
      </w:pPr>
      <w:rPr>
        <w:rFonts w:ascii="Noto Sans Symbols" w:eastAsia="Noto Sans Symbols" w:hAnsi="Noto Sans Symbols" w:cs="Noto Sans Symbols"/>
        <w:vertAlign w:val="baseline"/>
      </w:rPr>
    </w:lvl>
  </w:abstractNum>
  <w:num w:numId="1" w16cid:durableId="3316883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B7E"/>
    <w:rsid w:val="00377228"/>
    <w:rsid w:val="00AA7B7E"/>
    <w:rsid w:val="00F528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9899B34"/>
  <w15:docId w15:val="{899082F6-C626-40AF-8F5B-B78C95728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4"/>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a4">
    <w:name w:val="Note Heading"/>
    <w:basedOn w:val="a"/>
    <w:next w:val="a"/>
    <w:pPr>
      <w:jc w:val="center"/>
    </w:pPr>
  </w:style>
  <w:style w:type="table" w:styleId="a5">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losing"/>
    <w:basedOn w:val="a"/>
    <w:pPr>
      <w:jc w:val="right"/>
    </w:pPr>
  </w:style>
  <w:style w:type="paragraph" w:styleId="a7">
    <w:name w:val="footnote text"/>
    <w:basedOn w:val="a"/>
    <w:pPr>
      <w:jc w:val="left"/>
    </w:pPr>
  </w:style>
  <w:style w:type="character" w:styleId="a8">
    <w:name w:val="footnote reference"/>
    <w:rPr>
      <w:w w:val="100"/>
      <w:position w:val="-1"/>
      <w:effect w:val="none"/>
      <w:vertAlign w:val="superscript"/>
      <w:cs w:val="0"/>
      <w:em w:val="none"/>
    </w:rPr>
  </w:style>
  <w:style w:type="character" w:styleId="a9">
    <w:name w:val="Hyperlink"/>
    <w:rPr>
      <w:color w:val="0000FF"/>
      <w:w w:val="100"/>
      <w:position w:val="-1"/>
      <w:u w:val="single"/>
      <w:effect w:val="none"/>
      <w:vertAlign w:val="baseline"/>
      <w:cs w:val="0"/>
      <w:em w:val="none"/>
    </w:rPr>
  </w:style>
  <w:style w:type="paragraph" w:styleId="aa">
    <w:name w:val="header"/>
    <w:basedOn w:val="a"/>
    <w:pPr>
      <w:tabs>
        <w:tab w:val="center" w:pos="4252"/>
        <w:tab w:val="right" w:pos="8504"/>
      </w:tabs>
    </w:pPr>
  </w:style>
  <w:style w:type="paragraph" w:styleId="ab">
    <w:name w:val="footer"/>
    <w:basedOn w:val="a"/>
    <w:pPr>
      <w:tabs>
        <w:tab w:val="center" w:pos="4252"/>
        <w:tab w:val="right" w:pos="8504"/>
      </w:tabs>
    </w:pPr>
  </w:style>
  <w:style w:type="character" w:styleId="ac">
    <w:name w:val="page number"/>
    <w:basedOn w:val="a0"/>
    <w:rPr>
      <w:w w:val="100"/>
      <w:position w:val="-1"/>
      <w:effect w:val="none"/>
      <w:vertAlign w:val="baseline"/>
      <w:cs w:val="0"/>
      <w:em w:val="none"/>
    </w:rPr>
  </w:style>
  <w:style w:type="paragraph" w:styleId="ad">
    <w:name w:val="Balloon Text"/>
    <w:basedOn w:val="a"/>
    <w:rPr>
      <w:rFonts w:ascii="Arial" w:eastAsia="ＭＳ ゴシック" w:hAnsi="Arial" w:cs="Times New Roman"/>
      <w:sz w:val="18"/>
      <w:szCs w:val="18"/>
    </w:rPr>
  </w:style>
  <w:style w:type="character" w:customStyle="1" w:styleId="ae">
    <w:name w:val="吹き出し (文字)"/>
    <w:rPr>
      <w:rFonts w:ascii="Arial" w:eastAsia="ＭＳ ゴシック" w:hAnsi="Arial" w:cs="Times New Roman"/>
      <w:w w:val="100"/>
      <w:kern w:val="2"/>
      <w:position w:val="-1"/>
      <w:sz w:val="18"/>
      <w:szCs w:val="18"/>
      <w:effect w:val="none"/>
      <w:vertAlign w:val="baseline"/>
      <w:cs w:val="0"/>
      <w:em w:val="none"/>
    </w:rPr>
  </w:style>
  <w:style w:type="character" w:styleId="af">
    <w:name w:val="annotation reference"/>
    <w:rPr>
      <w:w w:val="100"/>
      <w:position w:val="-1"/>
      <w:sz w:val="18"/>
      <w:szCs w:val="18"/>
      <w:effect w:val="none"/>
      <w:vertAlign w:val="baseline"/>
      <w:cs w:val="0"/>
      <w:em w:val="none"/>
    </w:rPr>
  </w:style>
  <w:style w:type="paragraph" w:styleId="af0">
    <w:name w:val="annotation text"/>
    <w:basedOn w:val="a"/>
    <w:pPr>
      <w:jc w:val="left"/>
    </w:pPr>
  </w:style>
  <w:style w:type="character" w:customStyle="1" w:styleId="af1">
    <w:name w:val="コメント文字列 (文字)"/>
    <w:rPr>
      <w:w w:val="100"/>
      <w:kern w:val="2"/>
      <w:position w:val="-1"/>
      <w:sz w:val="24"/>
      <w:szCs w:val="24"/>
      <w:effect w:val="none"/>
      <w:vertAlign w:val="baseline"/>
      <w:cs w:val="0"/>
      <w:em w:val="none"/>
    </w:rPr>
  </w:style>
  <w:style w:type="paragraph" w:styleId="af2">
    <w:name w:val="annotation subject"/>
    <w:basedOn w:val="af0"/>
    <w:next w:val="af0"/>
    <w:rPr>
      <w:b/>
      <w:bCs/>
    </w:rPr>
  </w:style>
  <w:style w:type="character" w:customStyle="1" w:styleId="af3">
    <w:name w:val="コメント内容 (文字)"/>
    <w:rPr>
      <w:b/>
      <w:bCs/>
      <w:w w:val="100"/>
      <w:kern w:val="2"/>
      <w:position w:val="-1"/>
      <w:sz w:val="24"/>
      <w:szCs w:val="24"/>
      <w:effect w:val="none"/>
      <w:vertAlign w:val="baseline"/>
      <w:cs w:val="0"/>
      <w:em w:val="none"/>
    </w:rPr>
  </w:style>
  <w:style w:type="table" w:customStyle="1" w:styleId="af4">
    <w:basedOn w:val="TableNormal0"/>
    <w:tblPr>
      <w:tblStyleRowBandSize w:val="1"/>
      <w:tblStyleColBandSize w:val="1"/>
      <w:tblCellMar>
        <w:top w:w="0" w:type="dxa"/>
        <w:left w:w="108" w:type="dxa"/>
        <w:bottom w:w="0" w:type="dxa"/>
        <w:right w:w="108" w:type="dxa"/>
      </w:tblCellMar>
    </w:tblPr>
  </w:style>
  <w:style w:type="paragraph" w:styleId="af5">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IG74+5/8Vj69cnL62D9PY2WUXg==">CgMxLjA4AHIhMUtYNzBDRmZDcXc0bS1OeExmYXRhZEc3NTdDYk00Z05I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64</Words>
  <Characters>365</Characters>
  <Application>Microsoft Office Word</Application>
  <DocSecurity>0</DocSecurity>
  <Lines>3</Lines>
  <Paragraphs>1</Paragraphs>
  <ScaleCrop>false</ScaleCrop>
  <Company>nasushiobarashi</Company>
  <LinksUpToDate>false</LinksUpToDate>
  <CharactersWithSpaces>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那須塩原市</dc:creator>
  <cp:lastModifiedBy>藤田 実咲</cp:lastModifiedBy>
  <cp:revision>2</cp:revision>
  <dcterms:created xsi:type="dcterms:W3CDTF">2021-05-12T02:49:00Z</dcterms:created>
  <dcterms:modified xsi:type="dcterms:W3CDTF">2026-03-03T00:19:00Z</dcterms:modified>
</cp:coreProperties>
</file>