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E61B" w14:textId="77777777" w:rsidR="00E05236" w:rsidRDefault="00E05236" w:rsidP="00E05236">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 xml:space="preserve">様式第１号（第５条関係）　　　　　　　　　　　　　　　　　　　　　</w:t>
      </w:r>
    </w:p>
    <w:p w14:paraId="380E9897" w14:textId="77777777" w:rsidR="00E05236" w:rsidRDefault="00E05236" w:rsidP="00E05236">
      <w:pPr>
        <w:widowControl w:val="0"/>
        <w:pBdr>
          <w:top w:val="nil"/>
          <w:left w:val="nil"/>
          <w:bottom w:val="nil"/>
          <w:right w:val="nil"/>
          <w:between w:val="nil"/>
        </w:pBdr>
        <w:tabs>
          <w:tab w:val="left" w:pos="9072"/>
        </w:tabs>
        <w:ind w:firstLine="6804"/>
        <w:jc w:val="both"/>
        <w:rPr>
          <w:rFonts w:ascii="BIZ UDMincho" w:eastAsia="BIZ UDMincho" w:hAnsi="BIZ UDMincho" w:cs="BIZ UDMincho"/>
          <w:sz w:val="21"/>
          <w:szCs w:val="21"/>
        </w:rPr>
      </w:pPr>
      <w:r>
        <w:rPr>
          <w:rFonts w:ascii="BIZ UDMincho" w:eastAsia="BIZ UDMincho" w:hAnsi="BIZ UDMincho" w:cs="BIZ UDMincho"/>
          <w:sz w:val="21"/>
          <w:szCs w:val="21"/>
        </w:rPr>
        <w:t xml:space="preserve">　　　　年　　月　　日</w:t>
      </w:r>
    </w:p>
    <w:p w14:paraId="23009939" w14:textId="77777777" w:rsidR="00E05236" w:rsidRDefault="00E05236" w:rsidP="00E05236">
      <w:pPr>
        <w:widowControl w:val="0"/>
        <w:pBdr>
          <w:top w:val="nil"/>
          <w:left w:val="nil"/>
          <w:bottom w:val="nil"/>
          <w:right w:val="nil"/>
          <w:between w:val="nil"/>
        </w:pBdr>
        <w:ind w:firstLine="630"/>
        <w:jc w:val="both"/>
        <w:rPr>
          <w:rFonts w:ascii="BIZ UDMincho" w:eastAsia="BIZ UDMincho" w:hAnsi="BIZ UDMincho" w:cs="BIZ UDMincho"/>
          <w:sz w:val="21"/>
          <w:szCs w:val="21"/>
        </w:rPr>
      </w:pPr>
    </w:p>
    <w:p w14:paraId="6902D44E" w14:textId="77777777" w:rsidR="00E05236" w:rsidRDefault="00E05236" w:rsidP="00E05236">
      <w:pPr>
        <w:widowControl w:val="0"/>
        <w:pBdr>
          <w:top w:val="nil"/>
          <w:left w:val="nil"/>
          <w:bottom w:val="nil"/>
          <w:right w:val="nil"/>
          <w:between w:val="nil"/>
        </w:pBdr>
        <w:ind w:firstLine="420"/>
        <w:jc w:val="both"/>
        <w:rPr>
          <w:rFonts w:ascii="BIZ UDMincho" w:eastAsia="BIZ UDMincho" w:hAnsi="BIZ UDMincho" w:cs="BIZ UDMincho"/>
          <w:sz w:val="21"/>
          <w:szCs w:val="21"/>
        </w:rPr>
      </w:pPr>
      <w:r>
        <w:rPr>
          <w:rFonts w:ascii="BIZ UDMincho" w:eastAsia="BIZ UDMincho" w:hAnsi="BIZ UDMincho" w:cs="BIZ UDMincho"/>
          <w:sz w:val="21"/>
          <w:szCs w:val="21"/>
        </w:rPr>
        <w:t>那須塩原市長　様</w:t>
      </w:r>
    </w:p>
    <w:p w14:paraId="2C97A1CF" w14:textId="77777777" w:rsidR="00E05236" w:rsidRDefault="00E05236" w:rsidP="00E05236">
      <w:pPr>
        <w:widowControl w:val="0"/>
        <w:pBdr>
          <w:top w:val="nil"/>
          <w:left w:val="nil"/>
          <w:bottom w:val="nil"/>
          <w:right w:val="nil"/>
          <w:between w:val="nil"/>
        </w:pBdr>
        <w:ind w:firstLine="630"/>
        <w:jc w:val="both"/>
        <w:rPr>
          <w:rFonts w:ascii="BIZ UDMincho" w:eastAsia="BIZ UDMincho" w:hAnsi="BIZ UDMincho" w:cs="BIZ UDMincho"/>
          <w:sz w:val="21"/>
          <w:szCs w:val="21"/>
        </w:rPr>
      </w:pPr>
    </w:p>
    <w:p w14:paraId="50274423" w14:textId="77777777" w:rsidR="00E05236" w:rsidRDefault="00E05236" w:rsidP="00E05236">
      <w:pPr>
        <w:widowControl w:val="0"/>
        <w:pBdr>
          <w:top w:val="nil"/>
          <w:left w:val="nil"/>
          <w:bottom w:val="nil"/>
          <w:right w:val="nil"/>
          <w:between w:val="nil"/>
        </w:pBdr>
        <w:ind w:firstLine="4830"/>
        <w:jc w:val="both"/>
        <w:rPr>
          <w:rFonts w:ascii="BIZ UDMincho" w:eastAsia="BIZ UDMincho" w:hAnsi="BIZ UDMincho" w:cs="BIZ UDMincho"/>
          <w:sz w:val="21"/>
          <w:szCs w:val="21"/>
        </w:rPr>
      </w:pPr>
      <w:r>
        <w:rPr>
          <w:rFonts w:ascii="BIZ UDMincho" w:eastAsia="BIZ UDMincho" w:hAnsi="BIZ UDMincho" w:cs="BIZ UDMincho"/>
          <w:sz w:val="21"/>
          <w:szCs w:val="21"/>
        </w:rPr>
        <w:t>申請者</w:t>
      </w:r>
    </w:p>
    <w:p w14:paraId="0D6DC690" w14:textId="77777777" w:rsidR="00E05236" w:rsidRDefault="00E05236" w:rsidP="00E05236">
      <w:pPr>
        <w:widowControl w:val="0"/>
        <w:pBdr>
          <w:top w:val="nil"/>
          <w:left w:val="nil"/>
          <w:bottom w:val="nil"/>
          <w:right w:val="nil"/>
          <w:between w:val="nil"/>
        </w:pBdr>
        <w:ind w:firstLine="5040"/>
        <w:jc w:val="both"/>
        <w:rPr>
          <w:rFonts w:ascii="BIZ UDMincho" w:eastAsia="BIZ UDMincho" w:hAnsi="BIZ UDMincho" w:cs="BIZ UDMincho"/>
          <w:sz w:val="21"/>
          <w:szCs w:val="21"/>
        </w:rPr>
      </w:pPr>
      <w:r>
        <w:rPr>
          <w:rFonts w:ascii="BIZ UDMincho" w:eastAsia="BIZ UDMincho" w:hAnsi="BIZ UDMincho" w:cs="BIZ UDMincho"/>
          <w:sz w:val="21"/>
          <w:szCs w:val="21"/>
        </w:rPr>
        <w:t>住　所</w:t>
      </w:r>
    </w:p>
    <w:p w14:paraId="47673F9B" w14:textId="77777777" w:rsidR="00E05236" w:rsidRDefault="00E05236" w:rsidP="00E05236">
      <w:pPr>
        <w:widowControl w:val="0"/>
        <w:pBdr>
          <w:top w:val="nil"/>
          <w:left w:val="nil"/>
          <w:bottom w:val="nil"/>
          <w:right w:val="nil"/>
          <w:between w:val="nil"/>
        </w:pBdr>
        <w:ind w:firstLine="5040"/>
        <w:jc w:val="both"/>
        <w:rPr>
          <w:rFonts w:ascii="BIZ UDMincho" w:eastAsia="BIZ UDMincho" w:hAnsi="BIZ UDMincho" w:cs="BIZ UDMincho"/>
          <w:sz w:val="21"/>
          <w:szCs w:val="21"/>
        </w:rPr>
      </w:pPr>
      <w:r>
        <w:rPr>
          <w:rFonts w:ascii="BIZ UDMincho" w:eastAsia="BIZ UDMincho" w:hAnsi="BIZ UDMincho" w:cs="BIZ UDMincho"/>
          <w:sz w:val="21"/>
          <w:szCs w:val="21"/>
        </w:rPr>
        <w:t xml:space="preserve">氏　名　　　　　　　　　　　　　　</w:t>
      </w:r>
    </w:p>
    <w:p w14:paraId="5EFFE71D" w14:textId="77777777" w:rsidR="00E05236" w:rsidRDefault="00E05236" w:rsidP="00E05236">
      <w:pPr>
        <w:widowControl w:val="0"/>
        <w:pBdr>
          <w:top w:val="nil"/>
          <w:left w:val="nil"/>
          <w:bottom w:val="nil"/>
          <w:right w:val="nil"/>
          <w:between w:val="nil"/>
        </w:pBdr>
        <w:ind w:firstLine="5040"/>
        <w:jc w:val="both"/>
        <w:rPr>
          <w:rFonts w:ascii="BIZ UDMincho" w:eastAsia="BIZ UDMincho" w:hAnsi="BIZ UDMincho" w:cs="BIZ UDMincho"/>
          <w:sz w:val="21"/>
          <w:szCs w:val="21"/>
        </w:rPr>
      </w:pPr>
      <w:r>
        <w:rPr>
          <w:rFonts w:ascii="BIZ UDMincho" w:eastAsia="BIZ UDMincho" w:hAnsi="BIZ UDMincho" w:cs="BIZ UDMincho"/>
          <w:sz w:val="21"/>
          <w:szCs w:val="21"/>
        </w:rPr>
        <w:t>電　話</w:t>
      </w:r>
    </w:p>
    <w:p w14:paraId="1A521A28" w14:textId="77777777" w:rsidR="00E05236" w:rsidRDefault="00E05236" w:rsidP="00E05236">
      <w:pPr>
        <w:widowControl w:val="0"/>
        <w:pBdr>
          <w:top w:val="nil"/>
          <w:left w:val="nil"/>
          <w:bottom w:val="nil"/>
          <w:right w:val="nil"/>
          <w:between w:val="nil"/>
        </w:pBdr>
        <w:jc w:val="both"/>
        <w:rPr>
          <w:rFonts w:ascii="BIZ UDMincho" w:eastAsia="BIZ UDMincho" w:hAnsi="BIZ UDMincho" w:cs="BIZ UDMincho"/>
          <w:sz w:val="21"/>
          <w:szCs w:val="21"/>
        </w:rPr>
      </w:pPr>
    </w:p>
    <w:p w14:paraId="5AC2231B" w14:textId="77777777" w:rsidR="00E05236" w:rsidRDefault="00E05236" w:rsidP="00E05236">
      <w:pPr>
        <w:widowControl w:val="0"/>
        <w:pBdr>
          <w:top w:val="nil"/>
          <w:left w:val="nil"/>
          <w:bottom w:val="nil"/>
          <w:right w:val="nil"/>
          <w:between w:val="nil"/>
        </w:pBdr>
        <w:jc w:val="center"/>
        <w:rPr>
          <w:rFonts w:ascii="BIZ UDMincho" w:eastAsia="BIZ UDMincho" w:hAnsi="BIZ UDMincho" w:cs="BIZ UDMincho"/>
          <w:sz w:val="21"/>
          <w:szCs w:val="21"/>
        </w:rPr>
      </w:pPr>
      <w:r>
        <w:rPr>
          <w:rFonts w:ascii="BIZ UDMincho" w:eastAsia="BIZ UDMincho" w:hAnsi="BIZ UDMincho" w:cs="BIZ UDMincho"/>
          <w:sz w:val="21"/>
          <w:szCs w:val="21"/>
        </w:rPr>
        <w:t>狩猟免許取得費等助成金交付申請書</w:t>
      </w:r>
    </w:p>
    <w:p w14:paraId="64C9B3F3" w14:textId="77777777" w:rsidR="00E05236" w:rsidRDefault="00E05236" w:rsidP="00E05236">
      <w:pPr>
        <w:widowControl w:val="0"/>
        <w:pBdr>
          <w:top w:val="nil"/>
          <w:left w:val="nil"/>
          <w:bottom w:val="nil"/>
          <w:right w:val="nil"/>
          <w:between w:val="nil"/>
        </w:pBdr>
        <w:jc w:val="both"/>
        <w:rPr>
          <w:rFonts w:ascii="BIZ UDMincho" w:eastAsia="BIZ UDMincho" w:hAnsi="BIZ UDMincho" w:cs="BIZ UDMincho"/>
          <w:sz w:val="21"/>
          <w:szCs w:val="21"/>
        </w:rPr>
      </w:pPr>
    </w:p>
    <w:p w14:paraId="290955C2" w14:textId="77777777" w:rsidR="00E05236" w:rsidRDefault="00E05236" w:rsidP="00E05236">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那須塩原市狩猟免許取得費等助成金交付要綱第５条の規定により、関係書類を添えて申請します。併せて、助成要件審査のための住民登録状況及び市税納付状況の調査に同意します。</w:t>
      </w:r>
    </w:p>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3810"/>
        <w:gridCol w:w="1791"/>
        <w:gridCol w:w="1791"/>
        <w:gridCol w:w="2355"/>
      </w:tblGrid>
      <w:tr w:rsidR="00E05236" w14:paraId="5739E0A9" w14:textId="77777777" w:rsidTr="00BB1A55">
        <w:trPr>
          <w:trHeight w:val="1033"/>
          <w:jc w:val="center"/>
        </w:trPr>
        <w:tc>
          <w:tcPr>
            <w:tcW w:w="405" w:type="dxa"/>
            <w:vAlign w:val="center"/>
          </w:tcPr>
          <w:p w14:paraId="662BBD34" w14:textId="77777777" w:rsidR="00E05236" w:rsidRDefault="00E05236" w:rsidP="00BB1A55">
            <w:pPr>
              <w:widowControl w:val="0"/>
              <w:jc w:val="both"/>
              <w:rPr>
                <w:rFonts w:ascii="BIZ UDMincho" w:eastAsia="BIZ UDMincho" w:hAnsi="BIZ UDMincho" w:cs="BIZ UDMincho"/>
                <w:sz w:val="21"/>
                <w:szCs w:val="21"/>
              </w:rPr>
            </w:pPr>
            <w:r>
              <w:rPr>
                <w:rFonts w:ascii="BIZ UDMincho" w:eastAsia="BIZ UDMincho" w:hAnsi="BIZ UDMincho" w:cs="BIZ UDMincho"/>
                <w:sz w:val="21"/>
                <w:szCs w:val="21"/>
              </w:rPr>
              <w:t xml:space="preserve">申 </w:t>
            </w:r>
          </w:p>
          <w:p w14:paraId="370669E7" w14:textId="77777777" w:rsidR="00E05236" w:rsidRDefault="00E05236" w:rsidP="00BB1A55">
            <w:pPr>
              <w:widowControl w:val="0"/>
              <w:jc w:val="both"/>
              <w:rPr>
                <w:rFonts w:ascii="BIZ UDMincho" w:eastAsia="BIZ UDMincho" w:hAnsi="BIZ UDMincho" w:cs="BIZ UDMincho"/>
                <w:sz w:val="21"/>
                <w:szCs w:val="21"/>
              </w:rPr>
            </w:pPr>
            <w:r>
              <w:rPr>
                <w:rFonts w:ascii="BIZ UDMincho" w:eastAsia="BIZ UDMincho" w:hAnsi="BIZ UDMincho" w:cs="BIZ UDMincho"/>
                <w:sz w:val="21"/>
                <w:szCs w:val="21"/>
              </w:rPr>
              <w:t>請</w:t>
            </w:r>
          </w:p>
          <w:p w14:paraId="0C199FFB" w14:textId="77777777" w:rsidR="00E05236" w:rsidRDefault="00E05236" w:rsidP="00BB1A55">
            <w:pPr>
              <w:widowControl w:val="0"/>
              <w:jc w:val="both"/>
              <w:rPr>
                <w:rFonts w:ascii="BIZ UDMincho" w:eastAsia="BIZ UDMincho" w:hAnsi="BIZ UDMincho" w:cs="BIZ UDMincho"/>
                <w:sz w:val="21"/>
                <w:szCs w:val="21"/>
              </w:rPr>
            </w:pPr>
            <w:r>
              <w:rPr>
                <w:rFonts w:ascii="BIZ UDMincho" w:eastAsia="BIZ UDMincho" w:hAnsi="BIZ UDMincho" w:cs="BIZ UDMincho"/>
                <w:sz w:val="21"/>
                <w:szCs w:val="21"/>
              </w:rPr>
              <w:t>種</w:t>
            </w:r>
          </w:p>
          <w:p w14:paraId="4E1B2A96" w14:textId="77777777" w:rsidR="00E05236" w:rsidRDefault="00E05236" w:rsidP="00BB1A55">
            <w:pPr>
              <w:widowControl w:val="0"/>
              <w:jc w:val="both"/>
              <w:rPr>
                <w:rFonts w:ascii="BIZ UDMincho" w:eastAsia="BIZ UDMincho" w:hAnsi="BIZ UDMincho" w:cs="BIZ UDMincho"/>
                <w:sz w:val="21"/>
                <w:szCs w:val="21"/>
              </w:rPr>
            </w:pPr>
            <w:r>
              <w:rPr>
                <w:rFonts w:ascii="BIZ UDMincho" w:eastAsia="BIZ UDMincho" w:hAnsi="BIZ UDMincho" w:cs="BIZ UDMincho"/>
                <w:sz w:val="21"/>
                <w:szCs w:val="21"/>
              </w:rPr>
              <w:t>別</w:t>
            </w:r>
          </w:p>
        </w:tc>
        <w:tc>
          <w:tcPr>
            <w:tcW w:w="9747" w:type="dxa"/>
            <w:gridSpan w:val="4"/>
            <w:vAlign w:val="center"/>
          </w:tcPr>
          <w:p w14:paraId="033DA47F" w14:textId="77777777" w:rsidR="00E05236" w:rsidRDefault="00E05236" w:rsidP="00BB1A55">
            <w:pPr>
              <w:widowControl w:val="0"/>
              <w:pBdr>
                <w:top w:val="nil"/>
                <w:left w:val="nil"/>
                <w:bottom w:val="nil"/>
                <w:right w:val="nil"/>
                <w:between w:val="nil"/>
              </w:pBdr>
              <w:ind w:left="12"/>
              <w:jc w:val="both"/>
              <w:rPr>
                <w:rFonts w:ascii="BIZ UDMincho" w:eastAsia="BIZ UDMincho" w:hAnsi="BIZ UDMincho" w:cs="BIZ UDMincho"/>
                <w:sz w:val="21"/>
                <w:szCs w:val="21"/>
              </w:rPr>
            </w:pPr>
            <w:r>
              <w:rPr>
                <w:rFonts w:ascii="BIZ UDMincho" w:eastAsia="BIZ UDMincho" w:hAnsi="BIZ UDMincho" w:cs="BIZ UDMincho"/>
                <w:sz w:val="21"/>
                <w:szCs w:val="21"/>
              </w:rPr>
              <w:t>狩猟免許（　第一種銃猟　　第二種銃猟　　わな猟　　網猟　）</w:t>
            </w:r>
          </w:p>
          <w:p w14:paraId="6EDC541B" w14:textId="77777777" w:rsidR="00E05236" w:rsidRDefault="00E05236" w:rsidP="00BB1A55">
            <w:pPr>
              <w:widowControl w:val="0"/>
              <w:pBdr>
                <w:top w:val="nil"/>
                <w:left w:val="nil"/>
                <w:bottom w:val="nil"/>
                <w:right w:val="nil"/>
                <w:between w:val="nil"/>
              </w:pBdr>
              <w:ind w:left="12"/>
              <w:jc w:val="both"/>
              <w:rPr>
                <w:rFonts w:ascii="BIZ UDMincho" w:eastAsia="BIZ UDMincho" w:hAnsi="BIZ UDMincho" w:cs="BIZ UDMincho"/>
                <w:sz w:val="21"/>
                <w:szCs w:val="21"/>
              </w:rPr>
            </w:pPr>
            <w:r>
              <w:rPr>
                <w:rFonts w:ascii="BIZ UDMincho" w:eastAsia="BIZ UDMincho" w:hAnsi="BIZ UDMincho" w:cs="BIZ UDMincho"/>
                <w:sz w:val="21"/>
                <w:szCs w:val="21"/>
              </w:rPr>
              <w:t>銃砲所持許可</w:t>
            </w:r>
          </w:p>
          <w:p w14:paraId="159383F4"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購入銃砲の種類（　散弾銃　　空気銃　）</w:t>
            </w:r>
          </w:p>
        </w:tc>
      </w:tr>
      <w:tr w:rsidR="00E05236" w14:paraId="61A42D62" w14:textId="77777777" w:rsidTr="00BB1A55">
        <w:trPr>
          <w:trHeight w:val="335"/>
          <w:jc w:val="center"/>
        </w:trPr>
        <w:tc>
          <w:tcPr>
            <w:tcW w:w="405" w:type="dxa"/>
            <w:vMerge w:val="restart"/>
            <w:vAlign w:val="center"/>
          </w:tcPr>
          <w:p w14:paraId="626C9600"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種</w:t>
            </w:r>
          </w:p>
          <w:p w14:paraId="7AC35956"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別</w:t>
            </w:r>
          </w:p>
        </w:tc>
        <w:tc>
          <w:tcPr>
            <w:tcW w:w="3810" w:type="dxa"/>
            <w:vMerge w:val="restart"/>
            <w:vAlign w:val="center"/>
          </w:tcPr>
          <w:p w14:paraId="33472231" w14:textId="77777777" w:rsidR="00E05236" w:rsidRDefault="00E05236" w:rsidP="00BB1A55">
            <w:pPr>
              <w:widowControl w:val="0"/>
              <w:pBdr>
                <w:top w:val="nil"/>
                <w:left w:val="nil"/>
                <w:bottom w:val="nil"/>
                <w:right w:val="nil"/>
                <w:between w:val="nil"/>
              </w:pBdr>
              <w:jc w:val="center"/>
              <w:rPr>
                <w:rFonts w:ascii="BIZ UDMincho" w:eastAsia="BIZ UDMincho" w:hAnsi="BIZ UDMincho" w:cs="BIZ UDMincho"/>
                <w:sz w:val="21"/>
                <w:szCs w:val="21"/>
              </w:rPr>
            </w:pPr>
            <w:r>
              <w:rPr>
                <w:rFonts w:ascii="BIZ UDMincho" w:eastAsia="BIZ UDMincho" w:hAnsi="BIZ UDMincho" w:cs="BIZ UDMincho"/>
                <w:sz w:val="21"/>
                <w:szCs w:val="21"/>
              </w:rPr>
              <w:t>対象経費</w:t>
            </w:r>
          </w:p>
        </w:tc>
        <w:tc>
          <w:tcPr>
            <w:tcW w:w="3582" w:type="dxa"/>
            <w:gridSpan w:val="2"/>
            <w:vAlign w:val="center"/>
          </w:tcPr>
          <w:p w14:paraId="4AF785A5" w14:textId="77777777" w:rsidR="00E05236" w:rsidRDefault="00E05236" w:rsidP="00BB1A55">
            <w:pPr>
              <w:widowControl w:val="0"/>
              <w:pBdr>
                <w:top w:val="nil"/>
                <w:left w:val="nil"/>
                <w:bottom w:val="nil"/>
                <w:right w:val="nil"/>
                <w:between w:val="nil"/>
              </w:pBdr>
              <w:jc w:val="center"/>
              <w:rPr>
                <w:rFonts w:ascii="BIZ UDMincho" w:eastAsia="BIZ UDMincho" w:hAnsi="BIZ UDMincho" w:cs="BIZ UDMincho"/>
                <w:sz w:val="21"/>
                <w:szCs w:val="21"/>
              </w:rPr>
            </w:pPr>
            <w:r>
              <w:rPr>
                <w:rFonts w:ascii="BIZ UDMincho" w:eastAsia="BIZ UDMincho" w:hAnsi="BIZ UDMincho" w:cs="BIZ UDMincho"/>
                <w:sz w:val="21"/>
                <w:szCs w:val="21"/>
              </w:rPr>
              <w:t>経費の金額（単位：円）</w:t>
            </w:r>
          </w:p>
        </w:tc>
        <w:tc>
          <w:tcPr>
            <w:tcW w:w="2355" w:type="dxa"/>
            <w:vMerge w:val="restart"/>
            <w:vAlign w:val="center"/>
          </w:tcPr>
          <w:p w14:paraId="14CEEE99" w14:textId="77777777" w:rsidR="00E05236" w:rsidRDefault="00E05236" w:rsidP="00BB1A55">
            <w:pPr>
              <w:widowControl w:val="0"/>
              <w:pBdr>
                <w:top w:val="nil"/>
                <w:left w:val="nil"/>
                <w:bottom w:val="nil"/>
                <w:right w:val="nil"/>
                <w:between w:val="nil"/>
              </w:pBdr>
              <w:tabs>
                <w:tab w:val="left" w:pos="972"/>
              </w:tabs>
              <w:jc w:val="center"/>
              <w:rPr>
                <w:rFonts w:ascii="BIZ UDMincho" w:eastAsia="BIZ UDMincho" w:hAnsi="BIZ UDMincho" w:cs="BIZ UDMincho"/>
                <w:sz w:val="21"/>
                <w:szCs w:val="21"/>
              </w:rPr>
            </w:pPr>
            <w:r>
              <w:rPr>
                <w:rFonts w:ascii="BIZ UDMincho" w:eastAsia="BIZ UDMincho" w:hAnsi="BIZ UDMincho" w:cs="BIZ UDMincho"/>
                <w:sz w:val="21"/>
                <w:szCs w:val="21"/>
              </w:rPr>
              <w:t>助成額</w:t>
            </w:r>
          </w:p>
        </w:tc>
      </w:tr>
      <w:tr w:rsidR="00E05236" w14:paraId="4349CF1C" w14:textId="77777777" w:rsidTr="00BB1A55">
        <w:trPr>
          <w:trHeight w:val="335"/>
          <w:jc w:val="center"/>
        </w:trPr>
        <w:tc>
          <w:tcPr>
            <w:tcW w:w="405" w:type="dxa"/>
            <w:vMerge/>
            <w:vAlign w:val="center"/>
          </w:tcPr>
          <w:p w14:paraId="726E0594"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Merge/>
            <w:vAlign w:val="center"/>
          </w:tcPr>
          <w:p w14:paraId="01D8FE13"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1791" w:type="dxa"/>
            <w:vAlign w:val="center"/>
          </w:tcPr>
          <w:p w14:paraId="7C97C364" w14:textId="77777777" w:rsidR="00E05236" w:rsidRDefault="00E05236" w:rsidP="00BB1A55">
            <w:pPr>
              <w:widowControl w:val="0"/>
              <w:ind w:firstLine="210"/>
              <w:jc w:val="center"/>
              <w:rPr>
                <w:rFonts w:ascii="BIZ UDMincho" w:eastAsia="BIZ UDMincho" w:hAnsi="BIZ UDMincho" w:cs="BIZ UDMincho"/>
                <w:sz w:val="21"/>
                <w:szCs w:val="21"/>
              </w:rPr>
            </w:pPr>
            <w:r>
              <w:rPr>
                <w:rFonts w:ascii="BIZ UDMincho" w:eastAsia="BIZ UDMincho" w:hAnsi="BIZ UDMincho" w:cs="BIZ UDMincho"/>
                <w:sz w:val="21"/>
                <w:szCs w:val="21"/>
              </w:rPr>
              <w:t>支払金額</w:t>
            </w:r>
          </w:p>
        </w:tc>
        <w:tc>
          <w:tcPr>
            <w:tcW w:w="1791" w:type="dxa"/>
            <w:vAlign w:val="center"/>
          </w:tcPr>
          <w:p w14:paraId="652FBEC7" w14:textId="77777777" w:rsidR="00E05236" w:rsidRDefault="00E05236" w:rsidP="00BB1A55">
            <w:pPr>
              <w:widowControl w:val="0"/>
              <w:ind w:firstLine="210"/>
              <w:jc w:val="center"/>
              <w:rPr>
                <w:rFonts w:ascii="BIZ UDMincho" w:eastAsia="BIZ UDMincho" w:hAnsi="BIZ UDMincho" w:cs="BIZ UDMincho"/>
                <w:sz w:val="21"/>
                <w:szCs w:val="21"/>
              </w:rPr>
            </w:pPr>
            <w:r>
              <w:rPr>
                <w:rFonts w:ascii="BIZ UDMincho" w:eastAsia="BIZ UDMincho" w:hAnsi="BIZ UDMincho" w:cs="BIZ UDMincho"/>
                <w:sz w:val="21"/>
                <w:szCs w:val="21"/>
              </w:rPr>
              <w:t>申請金額</w:t>
            </w:r>
          </w:p>
        </w:tc>
        <w:tc>
          <w:tcPr>
            <w:tcW w:w="2355" w:type="dxa"/>
            <w:vMerge/>
            <w:vAlign w:val="center"/>
          </w:tcPr>
          <w:p w14:paraId="73B6B4FA"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484E3C8B" w14:textId="77777777" w:rsidTr="00BB1A55">
        <w:trPr>
          <w:cantSplit/>
          <w:trHeight w:val="509"/>
          <w:jc w:val="center"/>
        </w:trPr>
        <w:tc>
          <w:tcPr>
            <w:tcW w:w="405" w:type="dxa"/>
            <w:vMerge w:val="restart"/>
            <w:vAlign w:val="center"/>
          </w:tcPr>
          <w:p w14:paraId="019B3B6B"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狩猟免許</w:t>
            </w:r>
          </w:p>
        </w:tc>
        <w:tc>
          <w:tcPr>
            <w:tcW w:w="3810" w:type="dxa"/>
            <w:vAlign w:val="center"/>
          </w:tcPr>
          <w:p w14:paraId="3B432DF8" w14:textId="77777777" w:rsidR="00E05236" w:rsidRDefault="00E05236" w:rsidP="00BB1A55">
            <w:pPr>
              <w:widowControl w:val="0"/>
              <w:pBdr>
                <w:top w:val="nil"/>
                <w:left w:val="nil"/>
                <w:bottom w:val="nil"/>
                <w:right w:val="nil"/>
                <w:between w:val="nil"/>
              </w:pBdr>
              <w:rPr>
                <w:rFonts w:ascii="BIZ UDMincho" w:eastAsia="BIZ UDMincho" w:hAnsi="BIZ UDMincho" w:cs="BIZ UDMincho"/>
                <w:sz w:val="21"/>
                <w:szCs w:val="21"/>
              </w:rPr>
            </w:pPr>
            <w:r>
              <w:rPr>
                <w:rFonts w:ascii="BIZ UDMincho" w:eastAsia="BIZ UDMincho" w:hAnsi="BIZ UDMincho" w:cs="BIZ UDMincho"/>
                <w:sz w:val="21"/>
                <w:szCs w:val="21"/>
              </w:rPr>
              <w:t>狩猟免許試験事前講習会受講料</w:t>
            </w:r>
          </w:p>
        </w:tc>
        <w:tc>
          <w:tcPr>
            <w:tcW w:w="1791" w:type="dxa"/>
          </w:tcPr>
          <w:p w14:paraId="1B47627B"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1C99D064"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val="restart"/>
          </w:tcPr>
          <w:p w14:paraId="53DC5FA6"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助成対象経費の全額（１００円未満切捨て）</w:t>
            </w:r>
          </w:p>
        </w:tc>
      </w:tr>
      <w:tr w:rsidR="00E05236" w14:paraId="38045FD4" w14:textId="77777777" w:rsidTr="00BB1A55">
        <w:trPr>
          <w:cantSplit/>
          <w:trHeight w:val="509"/>
          <w:jc w:val="center"/>
        </w:trPr>
        <w:tc>
          <w:tcPr>
            <w:tcW w:w="405" w:type="dxa"/>
            <w:vMerge/>
            <w:vAlign w:val="center"/>
          </w:tcPr>
          <w:p w14:paraId="7C758725"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43CE90CD" w14:textId="77777777" w:rsidR="00E05236" w:rsidRDefault="00E05236" w:rsidP="00BB1A55">
            <w:pPr>
              <w:widowControl w:val="0"/>
              <w:pBdr>
                <w:top w:val="nil"/>
                <w:left w:val="nil"/>
                <w:bottom w:val="nil"/>
                <w:right w:val="nil"/>
                <w:between w:val="nil"/>
              </w:pBdr>
              <w:rPr>
                <w:rFonts w:ascii="BIZ UDMincho" w:eastAsia="BIZ UDMincho" w:hAnsi="BIZ UDMincho" w:cs="BIZ UDMincho"/>
                <w:sz w:val="21"/>
                <w:szCs w:val="21"/>
              </w:rPr>
            </w:pPr>
            <w:r>
              <w:rPr>
                <w:rFonts w:ascii="BIZ UDMincho" w:eastAsia="BIZ UDMincho" w:hAnsi="BIZ UDMincho" w:cs="BIZ UDMincho"/>
                <w:sz w:val="21"/>
                <w:szCs w:val="21"/>
              </w:rPr>
              <w:t>狩猟免許試験受験料</w:t>
            </w:r>
          </w:p>
        </w:tc>
        <w:tc>
          <w:tcPr>
            <w:tcW w:w="1791" w:type="dxa"/>
          </w:tcPr>
          <w:p w14:paraId="6695D3C6"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1CEA41D3"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61EC0EE5"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5C8C6182" w14:textId="77777777" w:rsidTr="00BB1A55">
        <w:trPr>
          <w:cantSplit/>
          <w:trHeight w:val="509"/>
          <w:jc w:val="center"/>
        </w:trPr>
        <w:tc>
          <w:tcPr>
            <w:tcW w:w="405" w:type="dxa"/>
            <w:vMerge/>
            <w:vAlign w:val="center"/>
          </w:tcPr>
          <w:p w14:paraId="1ADD0C6E"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2D328538"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医師の診断書作成料</w:t>
            </w:r>
          </w:p>
        </w:tc>
        <w:tc>
          <w:tcPr>
            <w:tcW w:w="1791" w:type="dxa"/>
          </w:tcPr>
          <w:p w14:paraId="062D8419"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1B3162E4"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50AB73F5"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73DD3A06" w14:textId="77777777" w:rsidTr="00BB1A55">
        <w:trPr>
          <w:cantSplit/>
          <w:trHeight w:val="509"/>
          <w:jc w:val="center"/>
        </w:trPr>
        <w:tc>
          <w:tcPr>
            <w:tcW w:w="405" w:type="dxa"/>
            <w:vMerge/>
            <w:vAlign w:val="center"/>
          </w:tcPr>
          <w:p w14:paraId="10859A76"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7083595C"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その他必要書類の取得費用</w:t>
            </w:r>
          </w:p>
        </w:tc>
        <w:tc>
          <w:tcPr>
            <w:tcW w:w="1791" w:type="dxa"/>
          </w:tcPr>
          <w:p w14:paraId="7A081CF9"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244C74B8"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24267EDA"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543F0981" w14:textId="77777777" w:rsidTr="00BB1A55">
        <w:trPr>
          <w:cantSplit/>
          <w:trHeight w:val="509"/>
          <w:jc w:val="center"/>
        </w:trPr>
        <w:tc>
          <w:tcPr>
            <w:tcW w:w="405" w:type="dxa"/>
            <w:vMerge w:val="restart"/>
            <w:vAlign w:val="center"/>
          </w:tcPr>
          <w:p w14:paraId="0907E74D"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銃砲</w:t>
            </w:r>
          </w:p>
          <w:p w14:paraId="0F4136D7"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所持許可</w:t>
            </w:r>
          </w:p>
        </w:tc>
        <w:tc>
          <w:tcPr>
            <w:tcW w:w="3810" w:type="dxa"/>
            <w:vAlign w:val="center"/>
          </w:tcPr>
          <w:p w14:paraId="53E17C9E"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猟銃及び空気銃の取扱いに関する講習会受講料</w:t>
            </w:r>
          </w:p>
        </w:tc>
        <w:tc>
          <w:tcPr>
            <w:tcW w:w="1791" w:type="dxa"/>
          </w:tcPr>
          <w:p w14:paraId="0C76A12D"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3E1204C7"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val="restart"/>
          </w:tcPr>
          <w:p w14:paraId="544E206E"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助成対象経費の全額（１００円未満切捨て）</w:t>
            </w:r>
          </w:p>
        </w:tc>
      </w:tr>
      <w:tr w:rsidR="00E05236" w14:paraId="0F8201E4" w14:textId="77777777" w:rsidTr="00BB1A55">
        <w:trPr>
          <w:cantSplit/>
          <w:trHeight w:val="509"/>
          <w:jc w:val="center"/>
        </w:trPr>
        <w:tc>
          <w:tcPr>
            <w:tcW w:w="405" w:type="dxa"/>
            <w:vMerge/>
            <w:vAlign w:val="center"/>
          </w:tcPr>
          <w:p w14:paraId="115C8923"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2605AD14"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教習資格認定申請手数料</w:t>
            </w:r>
          </w:p>
        </w:tc>
        <w:tc>
          <w:tcPr>
            <w:tcW w:w="1791" w:type="dxa"/>
          </w:tcPr>
          <w:p w14:paraId="42CD95EF"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63FDB81B"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178CCC30"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01E3012F" w14:textId="77777777" w:rsidTr="00BB1A55">
        <w:trPr>
          <w:cantSplit/>
          <w:trHeight w:val="509"/>
          <w:jc w:val="center"/>
        </w:trPr>
        <w:tc>
          <w:tcPr>
            <w:tcW w:w="405" w:type="dxa"/>
            <w:vMerge/>
            <w:vAlign w:val="center"/>
          </w:tcPr>
          <w:p w14:paraId="098F4101"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57BD672E" w14:textId="77777777" w:rsidR="00E05236" w:rsidRDefault="00E05236" w:rsidP="00BB1A55">
            <w:pPr>
              <w:widowControl w:val="0"/>
              <w:pBdr>
                <w:top w:val="nil"/>
                <w:left w:val="nil"/>
                <w:bottom w:val="nil"/>
                <w:right w:val="nil"/>
                <w:between w:val="nil"/>
              </w:pBdr>
              <w:ind w:left="210" w:hanging="210"/>
              <w:jc w:val="both"/>
              <w:rPr>
                <w:rFonts w:ascii="BIZ UDMincho" w:eastAsia="BIZ UDMincho" w:hAnsi="BIZ UDMincho" w:cs="BIZ UDMincho"/>
                <w:sz w:val="21"/>
                <w:szCs w:val="21"/>
              </w:rPr>
            </w:pPr>
            <w:r>
              <w:rPr>
                <w:rFonts w:ascii="BIZ UDMincho" w:eastAsia="BIZ UDMincho" w:hAnsi="BIZ UDMincho" w:cs="BIZ UDMincho"/>
                <w:sz w:val="21"/>
                <w:szCs w:val="21"/>
              </w:rPr>
              <w:t>猟銃用火薬類等譲受許可申請手数料</w:t>
            </w:r>
          </w:p>
        </w:tc>
        <w:tc>
          <w:tcPr>
            <w:tcW w:w="1791" w:type="dxa"/>
          </w:tcPr>
          <w:p w14:paraId="182C22CF"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70402388"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67A00B6B"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607C6237" w14:textId="77777777" w:rsidTr="00BB1A55">
        <w:trPr>
          <w:cantSplit/>
          <w:trHeight w:val="509"/>
          <w:jc w:val="center"/>
        </w:trPr>
        <w:tc>
          <w:tcPr>
            <w:tcW w:w="405" w:type="dxa"/>
            <w:vMerge/>
            <w:vAlign w:val="center"/>
          </w:tcPr>
          <w:p w14:paraId="7CB11E78"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31EADCDB"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猟銃の操作及び射撃に関する技能検定受験手数料</w:t>
            </w:r>
          </w:p>
        </w:tc>
        <w:tc>
          <w:tcPr>
            <w:tcW w:w="1791" w:type="dxa"/>
          </w:tcPr>
          <w:p w14:paraId="1A278053"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78729D8E"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601353A2"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0FDC8F36" w14:textId="77777777" w:rsidTr="00BB1A55">
        <w:trPr>
          <w:cantSplit/>
          <w:trHeight w:val="509"/>
          <w:jc w:val="center"/>
        </w:trPr>
        <w:tc>
          <w:tcPr>
            <w:tcW w:w="405" w:type="dxa"/>
            <w:vMerge/>
            <w:vAlign w:val="center"/>
          </w:tcPr>
          <w:p w14:paraId="1ED0B532"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47C3F124" w14:textId="77777777" w:rsidR="00E05236" w:rsidRDefault="00E05236" w:rsidP="00BB1A55">
            <w:pPr>
              <w:widowControl w:val="0"/>
              <w:pBdr>
                <w:top w:val="nil"/>
                <w:left w:val="nil"/>
                <w:bottom w:val="nil"/>
                <w:right w:val="nil"/>
                <w:between w:val="nil"/>
              </w:pBdr>
              <w:ind w:left="210" w:hanging="210"/>
              <w:jc w:val="both"/>
              <w:rPr>
                <w:rFonts w:ascii="BIZ UDMincho" w:eastAsia="BIZ UDMincho" w:hAnsi="BIZ UDMincho" w:cs="BIZ UDMincho"/>
                <w:sz w:val="21"/>
                <w:szCs w:val="21"/>
              </w:rPr>
            </w:pPr>
            <w:r>
              <w:rPr>
                <w:rFonts w:ascii="BIZ UDMincho" w:eastAsia="BIZ UDMincho" w:hAnsi="BIZ UDMincho" w:cs="BIZ UDMincho"/>
                <w:sz w:val="21"/>
                <w:szCs w:val="21"/>
              </w:rPr>
              <w:t>猟銃又は空気銃の所持許可申請手数料</w:t>
            </w:r>
          </w:p>
        </w:tc>
        <w:tc>
          <w:tcPr>
            <w:tcW w:w="1791" w:type="dxa"/>
          </w:tcPr>
          <w:p w14:paraId="4306D1D6"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77ACDDD3"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3DC6D4C0"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08B367DB" w14:textId="77777777" w:rsidTr="00BB1A55">
        <w:trPr>
          <w:cantSplit/>
          <w:trHeight w:val="509"/>
          <w:jc w:val="center"/>
        </w:trPr>
        <w:tc>
          <w:tcPr>
            <w:tcW w:w="405" w:type="dxa"/>
            <w:vMerge/>
            <w:vAlign w:val="center"/>
          </w:tcPr>
          <w:p w14:paraId="1B6ECCB5"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04AFF72D" w14:textId="77777777" w:rsidR="00E05236" w:rsidRDefault="00E05236" w:rsidP="00BB1A55">
            <w:pPr>
              <w:widowControl w:val="0"/>
              <w:jc w:val="both"/>
              <w:rPr>
                <w:rFonts w:ascii="BIZ UDMincho" w:eastAsia="BIZ UDMincho" w:hAnsi="BIZ UDMincho" w:cs="BIZ UDMincho"/>
                <w:sz w:val="21"/>
                <w:szCs w:val="21"/>
              </w:rPr>
            </w:pPr>
            <w:r>
              <w:rPr>
                <w:rFonts w:ascii="BIZ UDMincho" w:eastAsia="BIZ UDMincho" w:hAnsi="BIZ UDMincho" w:cs="BIZ UDMincho"/>
                <w:sz w:val="21"/>
                <w:szCs w:val="21"/>
              </w:rPr>
              <w:t>医師の診断書作成料</w:t>
            </w:r>
          </w:p>
        </w:tc>
        <w:tc>
          <w:tcPr>
            <w:tcW w:w="1791" w:type="dxa"/>
          </w:tcPr>
          <w:p w14:paraId="6DAA2E65"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34C2C99C"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2FBD3552"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073BF29E" w14:textId="77777777" w:rsidTr="00BB1A55">
        <w:trPr>
          <w:cantSplit/>
          <w:trHeight w:val="509"/>
          <w:jc w:val="center"/>
        </w:trPr>
        <w:tc>
          <w:tcPr>
            <w:tcW w:w="405" w:type="dxa"/>
            <w:vMerge/>
            <w:vAlign w:val="center"/>
          </w:tcPr>
          <w:p w14:paraId="65A3E099"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5AEC3595" w14:textId="77777777" w:rsidR="00E05236" w:rsidRDefault="00E05236" w:rsidP="00BB1A55">
            <w:pPr>
              <w:widowControl w:val="0"/>
              <w:jc w:val="both"/>
              <w:rPr>
                <w:rFonts w:ascii="BIZ UDMincho" w:eastAsia="BIZ UDMincho" w:hAnsi="BIZ UDMincho" w:cs="BIZ UDMincho"/>
                <w:sz w:val="21"/>
                <w:szCs w:val="21"/>
              </w:rPr>
            </w:pPr>
            <w:r>
              <w:rPr>
                <w:rFonts w:ascii="BIZ UDMincho" w:eastAsia="BIZ UDMincho" w:hAnsi="BIZ UDMincho" w:cs="BIZ UDMincho"/>
                <w:sz w:val="21"/>
                <w:szCs w:val="21"/>
              </w:rPr>
              <w:t>その他必要書類の取得費用</w:t>
            </w:r>
          </w:p>
        </w:tc>
        <w:tc>
          <w:tcPr>
            <w:tcW w:w="1791" w:type="dxa"/>
          </w:tcPr>
          <w:p w14:paraId="32D07377"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01EA6A03"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18F19709"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3095EC93" w14:textId="77777777" w:rsidTr="00BB1A55">
        <w:trPr>
          <w:cantSplit/>
          <w:trHeight w:val="509"/>
          <w:jc w:val="center"/>
        </w:trPr>
        <w:tc>
          <w:tcPr>
            <w:tcW w:w="405" w:type="dxa"/>
            <w:vMerge w:val="restart"/>
            <w:vAlign w:val="center"/>
          </w:tcPr>
          <w:p w14:paraId="21D74050"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猟銃等購入</w:t>
            </w:r>
          </w:p>
        </w:tc>
        <w:tc>
          <w:tcPr>
            <w:tcW w:w="3810" w:type="dxa"/>
            <w:vAlign w:val="center"/>
          </w:tcPr>
          <w:p w14:paraId="59CAF748" w14:textId="77777777" w:rsidR="00E05236" w:rsidRDefault="00E05236" w:rsidP="00BB1A55">
            <w:pPr>
              <w:widowControl w:val="0"/>
              <w:jc w:val="both"/>
              <w:rPr>
                <w:rFonts w:ascii="BIZ UDMincho" w:eastAsia="BIZ UDMincho" w:hAnsi="BIZ UDMincho" w:cs="BIZ UDMincho"/>
                <w:sz w:val="21"/>
                <w:szCs w:val="21"/>
              </w:rPr>
            </w:pPr>
            <w:r>
              <w:rPr>
                <w:rFonts w:ascii="BIZ UDMincho" w:eastAsia="BIZ UDMincho" w:hAnsi="BIZ UDMincho" w:cs="BIZ UDMincho"/>
                <w:sz w:val="21"/>
                <w:szCs w:val="21"/>
              </w:rPr>
              <w:t>銃砲所持許可を受けた猟銃又は空気銃の購入に要した費用（１丁に限る。）</w:t>
            </w:r>
          </w:p>
        </w:tc>
        <w:tc>
          <w:tcPr>
            <w:tcW w:w="1791" w:type="dxa"/>
          </w:tcPr>
          <w:p w14:paraId="5A7D642A"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17788563"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val="restart"/>
          </w:tcPr>
          <w:p w14:paraId="05A1F08C"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助成対象経費の２分の１の額とし、５万円を限度とする（１００円未満切捨て）。</w:t>
            </w:r>
          </w:p>
        </w:tc>
      </w:tr>
      <w:tr w:rsidR="00E05236" w14:paraId="43D8C72C" w14:textId="77777777" w:rsidTr="00BB1A55">
        <w:trPr>
          <w:cantSplit/>
          <w:trHeight w:val="407"/>
          <w:jc w:val="center"/>
        </w:trPr>
        <w:tc>
          <w:tcPr>
            <w:tcW w:w="405" w:type="dxa"/>
            <w:vMerge/>
            <w:vAlign w:val="center"/>
          </w:tcPr>
          <w:p w14:paraId="02A18259"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c>
          <w:tcPr>
            <w:tcW w:w="3810" w:type="dxa"/>
            <w:vAlign w:val="center"/>
          </w:tcPr>
          <w:p w14:paraId="091233A0" w14:textId="77777777" w:rsidR="00E05236" w:rsidRDefault="00E05236" w:rsidP="00BB1A55">
            <w:pPr>
              <w:widowControl w:val="0"/>
              <w:jc w:val="both"/>
              <w:rPr>
                <w:rFonts w:ascii="BIZ UDMincho" w:eastAsia="BIZ UDMincho" w:hAnsi="BIZ UDMincho" w:cs="BIZ UDMincho"/>
                <w:sz w:val="21"/>
                <w:szCs w:val="21"/>
              </w:rPr>
            </w:pPr>
            <w:r>
              <w:rPr>
                <w:rFonts w:ascii="BIZ UDMincho" w:eastAsia="BIZ UDMincho" w:hAnsi="BIZ UDMincho" w:cs="BIZ UDMincho"/>
                <w:sz w:val="21"/>
                <w:szCs w:val="21"/>
              </w:rPr>
              <w:t>銃砲所持許可を受けた猟銃又は空気銃の保管庫及びその銃の装弾の保管庫の購入に要した費用（各１台に限る。）</w:t>
            </w:r>
          </w:p>
        </w:tc>
        <w:tc>
          <w:tcPr>
            <w:tcW w:w="1791" w:type="dxa"/>
          </w:tcPr>
          <w:p w14:paraId="1A5349CF"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1791" w:type="dxa"/>
          </w:tcPr>
          <w:p w14:paraId="08435C04"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p>
        </w:tc>
        <w:tc>
          <w:tcPr>
            <w:tcW w:w="2355" w:type="dxa"/>
            <w:vMerge/>
          </w:tcPr>
          <w:p w14:paraId="1B2DB72C" w14:textId="77777777" w:rsidR="00E05236" w:rsidRDefault="00E05236" w:rsidP="00BB1A55">
            <w:pPr>
              <w:widowControl w:val="0"/>
              <w:pBdr>
                <w:top w:val="nil"/>
                <w:left w:val="nil"/>
                <w:bottom w:val="nil"/>
                <w:right w:val="nil"/>
                <w:between w:val="nil"/>
              </w:pBdr>
              <w:spacing w:line="276" w:lineRule="auto"/>
              <w:rPr>
                <w:rFonts w:ascii="BIZ UDMincho" w:eastAsia="BIZ UDMincho" w:hAnsi="BIZ UDMincho" w:cs="BIZ UDMincho"/>
                <w:sz w:val="21"/>
                <w:szCs w:val="21"/>
              </w:rPr>
            </w:pPr>
          </w:p>
        </w:tc>
      </w:tr>
      <w:tr w:rsidR="00E05236" w14:paraId="5DC257D5" w14:textId="77777777" w:rsidTr="00BB1A55">
        <w:trPr>
          <w:cantSplit/>
          <w:jc w:val="center"/>
        </w:trPr>
        <w:tc>
          <w:tcPr>
            <w:tcW w:w="405" w:type="dxa"/>
            <w:vAlign w:val="center"/>
          </w:tcPr>
          <w:p w14:paraId="6E5DBD4F" w14:textId="77777777" w:rsidR="00E05236" w:rsidRDefault="00E05236" w:rsidP="00BB1A55">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確約事項</w:t>
            </w:r>
          </w:p>
        </w:tc>
        <w:tc>
          <w:tcPr>
            <w:tcW w:w="9747" w:type="dxa"/>
            <w:gridSpan w:val="4"/>
            <w:vAlign w:val="center"/>
          </w:tcPr>
          <w:p w14:paraId="1D346B73" w14:textId="77777777" w:rsidR="00E05236" w:rsidRDefault="00E05236" w:rsidP="00BB1A55">
            <w:pPr>
              <w:widowControl w:val="0"/>
              <w:jc w:val="both"/>
              <w:rPr>
                <w:rFonts w:ascii="BIZ UDMincho" w:eastAsia="BIZ UDMincho" w:hAnsi="BIZ UDMincho" w:cs="BIZ UDMincho"/>
                <w:sz w:val="21"/>
                <w:szCs w:val="21"/>
              </w:rPr>
            </w:pPr>
            <w:r>
              <w:rPr>
                <w:rFonts w:ascii="BIZ UDMincho" w:eastAsia="BIZ UDMincho" w:hAnsi="BIZ UDMincho" w:cs="BIZ UDMincho"/>
                <w:sz w:val="21"/>
                <w:szCs w:val="21"/>
              </w:rPr>
              <w:t>１　　那須塩原市野生鳥獣被害対策活動（有害鳥獣駆除活動）に５年以上継続して従事します。</w:t>
            </w:r>
          </w:p>
          <w:p w14:paraId="7F0AD60B" w14:textId="77777777" w:rsidR="00E05236" w:rsidRDefault="00E05236" w:rsidP="00BB1A55">
            <w:pPr>
              <w:widowControl w:val="0"/>
              <w:ind w:left="612" w:hanging="612"/>
              <w:jc w:val="both"/>
              <w:rPr>
                <w:rFonts w:ascii="BIZ UDMincho" w:eastAsia="BIZ UDMincho" w:hAnsi="BIZ UDMincho" w:cs="BIZ UDMincho"/>
                <w:sz w:val="21"/>
                <w:szCs w:val="21"/>
              </w:rPr>
            </w:pPr>
            <w:r>
              <w:rPr>
                <w:rFonts w:ascii="BIZ UDMincho" w:eastAsia="BIZ UDMincho" w:hAnsi="BIZ UDMincho" w:cs="BIZ UDMincho"/>
                <w:sz w:val="21"/>
                <w:szCs w:val="21"/>
              </w:rPr>
              <w:t>２　　那須塩原市狩猟免許取得費等助成金交付要綱第７条の規定に基づく助成金の返還の求めがあったときは、これに応じます。</w:t>
            </w:r>
          </w:p>
        </w:tc>
      </w:tr>
    </w:tbl>
    <w:p w14:paraId="03B07FB1" w14:textId="77777777" w:rsidR="00E05236" w:rsidRDefault="00E05236" w:rsidP="00E05236">
      <w:pPr>
        <w:widowControl w:val="0"/>
        <w:pBdr>
          <w:top w:val="nil"/>
          <w:left w:val="nil"/>
          <w:bottom w:val="nil"/>
          <w:right w:val="nil"/>
          <w:between w:val="nil"/>
        </w:pBdr>
        <w:jc w:val="both"/>
        <w:rPr>
          <w:sz w:val="21"/>
          <w:szCs w:val="21"/>
        </w:rPr>
      </w:pPr>
      <w:r>
        <w:rPr>
          <w:rFonts w:ascii="BIZ UDMincho" w:eastAsia="BIZ UDMincho" w:hAnsi="BIZ UDMincho" w:cs="BIZ UDMincho"/>
          <w:sz w:val="21"/>
          <w:szCs w:val="21"/>
        </w:rPr>
        <w:t>添付書類</w:t>
      </w:r>
    </w:p>
    <w:p w14:paraId="251F5FB3" w14:textId="77777777" w:rsidR="00E05236" w:rsidRDefault="00E05236" w:rsidP="00E05236">
      <w:pPr>
        <w:widowControl w:val="0"/>
        <w:pBdr>
          <w:top w:val="nil"/>
          <w:left w:val="nil"/>
          <w:bottom w:val="nil"/>
          <w:right w:val="nil"/>
          <w:between w:val="nil"/>
        </w:pBdr>
        <w:jc w:val="both"/>
        <w:rPr>
          <w:rFonts w:ascii="BIZ UDMincho" w:eastAsia="BIZ UDMincho" w:hAnsi="BIZ UDMincho" w:cs="BIZ UDMincho"/>
          <w:sz w:val="21"/>
          <w:szCs w:val="21"/>
        </w:rPr>
      </w:pPr>
      <w:r>
        <w:rPr>
          <w:rFonts w:ascii="BIZ UDMincho" w:eastAsia="BIZ UDMincho" w:hAnsi="BIZ UDMincho" w:cs="BIZ UDMincho"/>
          <w:sz w:val="21"/>
          <w:szCs w:val="21"/>
        </w:rPr>
        <w:t>⑴　狩猟免許の取得に係る助成を受けようとする者にあっては、狩猟免状の写し</w:t>
      </w:r>
    </w:p>
    <w:p w14:paraId="3FA72AEC" w14:textId="77777777" w:rsidR="00E05236" w:rsidRDefault="00E05236" w:rsidP="00E05236">
      <w:pPr>
        <w:widowControl w:val="0"/>
        <w:pBdr>
          <w:top w:val="nil"/>
          <w:left w:val="nil"/>
          <w:bottom w:val="nil"/>
          <w:right w:val="nil"/>
          <w:between w:val="nil"/>
        </w:pBdr>
        <w:ind w:right="-277"/>
        <w:jc w:val="both"/>
        <w:rPr>
          <w:rFonts w:ascii="BIZ UDMincho" w:eastAsia="BIZ UDMincho" w:hAnsi="BIZ UDMincho" w:cs="BIZ UDMincho"/>
          <w:sz w:val="21"/>
          <w:szCs w:val="21"/>
        </w:rPr>
      </w:pPr>
      <w:r>
        <w:rPr>
          <w:rFonts w:ascii="BIZ UDMincho" w:eastAsia="BIZ UDMincho" w:hAnsi="BIZ UDMincho" w:cs="BIZ UDMincho"/>
          <w:sz w:val="21"/>
          <w:szCs w:val="21"/>
        </w:rPr>
        <w:t>⑵　銃砲所持許可の取得に係る助成を受けようとする者にあっては、猟銃・空気銃所持許可証の写し</w:t>
      </w:r>
    </w:p>
    <w:p w14:paraId="307213A4" w14:textId="44CDF063" w:rsidR="00CF5FAF" w:rsidRPr="00E05236" w:rsidRDefault="00E05236" w:rsidP="00E05236">
      <w:pPr>
        <w:widowControl w:val="0"/>
        <w:pBdr>
          <w:top w:val="nil"/>
          <w:left w:val="nil"/>
          <w:bottom w:val="nil"/>
          <w:right w:val="nil"/>
          <w:between w:val="nil"/>
        </w:pBdr>
        <w:jc w:val="both"/>
        <w:rPr>
          <w:rFonts w:hint="eastAsia"/>
          <w:color w:val="000000"/>
          <w:sz w:val="21"/>
          <w:szCs w:val="21"/>
        </w:rPr>
      </w:pPr>
      <w:r>
        <w:rPr>
          <w:rFonts w:ascii="BIZ UDMincho" w:eastAsia="BIZ UDMincho" w:hAnsi="BIZ UDMincho" w:cs="BIZ UDMincho"/>
          <w:sz w:val="21"/>
          <w:szCs w:val="21"/>
        </w:rPr>
        <w:t>⑶　猟銃等の購入に係る助成を受けようとする者にあっては、購入費用を確認できる領収書の写し</w:t>
      </w:r>
      <w:r>
        <w:br w:type="page"/>
      </w:r>
    </w:p>
    <w:sectPr w:rsidR="00CF5FAF" w:rsidRPr="00E05236" w:rsidSect="00E05236">
      <w:pgSz w:w="11906" w:h="16838"/>
      <w:pgMar w:top="680" w:right="1105" w:bottom="680" w:left="144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Mincho">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36"/>
    <w:rsid w:val="004363B8"/>
    <w:rsid w:val="00CF5FAF"/>
    <w:rsid w:val="00D8346E"/>
    <w:rsid w:val="00E05236"/>
    <w:rsid w:val="00F1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6E5C91"/>
  <w15:chartTrackingRefBased/>
  <w15:docId w15:val="{628AF273-AABA-4B54-A9EA-1DD8AD75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236"/>
    <w:rPr>
      <w:rFonts w:ascii="Century" w:hAnsi="Century" w:cs="Century"/>
      <w:kern w:val="0"/>
      <w:sz w:val="20"/>
      <w:szCs w:val="20"/>
      <w:lang w:val="en"/>
    </w:rPr>
  </w:style>
  <w:style w:type="paragraph" w:styleId="1">
    <w:name w:val="heading 1"/>
    <w:basedOn w:val="a"/>
    <w:next w:val="a"/>
    <w:link w:val="10"/>
    <w:uiPriority w:val="9"/>
    <w:qFormat/>
    <w:rsid w:val="00E05236"/>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rPr>
  </w:style>
  <w:style w:type="paragraph" w:styleId="2">
    <w:name w:val="heading 2"/>
    <w:basedOn w:val="a"/>
    <w:next w:val="a"/>
    <w:link w:val="20"/>
    <w:uiPriority w:val="9"/>
    <w:semiHidden/>
    <w:unhideWhenUsed/>
    <w:qFormat/>
    <w:rsid w:val="00E05236"/>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rPr>
  </w:style>
  <w:style w:type="paragraph" w:styleId="3">
    <w:name w:val="heading 3"/>
    <w:basedOn w:val="a"/>
    <w:next w:val="a"/>
    <w:link w:val="30"/>
    <w:uiPriority w:val="9"/>
    <w:semiHidden/>
    <w:unhideWhenUsed/>
    <w:qFormat/>
    <w:rsid w:val="00E05236"/>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rPr>
  </w:style>
  <w:style w:type="paragraph" w:styleId="4">
    <w:name w:val="heading 4"/>
    <w:basedOn w:val="a"/>
    <w:next w:val="a"/>
    <w:link w:val="40"/>
    <w:uiPriority w:val="9"/>
    <w:semiHidden/>
    <w:unhideWhenUsed/>
    <w:qFormat/>
    <w:rsid w:val="00E05236"/>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lang w:val="en-US"/>
    </w:rPr>
  </w:style>
  <w:style w:type="paragraph" w:styleId="5">
    <w:name w:val="heading 5"/>
    <w:basedOn w:val="a"/>
    <w:next w:val="a"/>
    <w:link w:val="50"/>
    <w:uiPriority w:val="9"/>
    <w:semiHidden/>
    <w:unhideWhenUsed/>
    <w:qFormat/>
    <w:rsid w:val="00E05236"/>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lang w:val="en-US"/>
    </w:rPr>
  </w:style>
  <w:style w:type="paragraph" w:styleId="6">
    <w:name w:val="heading 6"/>
    <w:basedOn w:val="a"/>
    <w:next w:val="a"/>
    <w:link w:val="60"/>
    <w:uiPriority w:val="9"/>
    <w:semiHidden/>
    <w:unhideWhenUsed/>
    <w:qFormat/>
    <w:rsid w:val="00E05236"/>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lang w:val="en-US"/>
    </w:rPr>
  </w:style>
  <w:style w:type="paragraph" w:styleId="7">
    <w:name w:val="heading 7"/>
    <w:basedOn w:val="a"/>
    <w:next w:val="a"/>
    <w:link w:val="70"/>
    <w:uiPriority w:val="9"/>
    <w:semiHidden/>
    <w:unhideWhenUsed/>
    <w:qFormat/>
    <w:rsid w:val="00E05236"/>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lang w:val="en-US"/>
    </w:rPr>
  </w:style>
  <w:style w:type="paragraph" w:styleId="8">
    <w:name w:val="heading 8"/>
    <w:basedOn w:val="a"/>
    <w:next w:val="a"/>
    <w:link w:val="80"/>
    <w:uiPriority w:val="9"/>
    <w:semiHidden/>
    <w:unhideWhenUsed/>
    <w:qFormat/>
    <w:rsid w:val="00E05236"/>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lang w:val="en-US"/>
    </w:rPr>
  </w:style>
  <w:style w:type="paragraph" w:styleId="9">
    <w:name w:val="heading 9"/>
    <w:basedOn w:val="a"/>
    <w:next w:val="a"/>
    <w:link w:val="90"/>
    <w:uiPriority w:val="9"/>
    <w:semiHidden/>
    <w:unhideWhenUsed/>
    <w:qFormat/>
    <w:rsid w:val="00E05236"/>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52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52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52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52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52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52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52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52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52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5236"/>
    <w:pPr>
      <w:widowControl w:val="0"/>
      <w:spacing w:after="80"/>
      <w:contextualSpacing/>
      <w:jc w:val="center"/>
    </w:pPr>
    <w:rPr>
      <w:rFonts w:asciiTheme="majorHAnsi" w:eastAsiaTheme="majorEastAsia" w:hAnsiTheme="majorHAnsi" w:cstheme="majorBidi"/>
      <w:spacing w:val="-10"/>
      <w:kern w:val="28"/>
      <w:sz w:val="56"/>
      <w:szCs w:val="56"/>
      <w:lang w:val="en-US"/>
    </w:rPr>
  </w:style>
  <w:style w:type="character" w:customStyle="1" w:styleId="a4">
    <w:name w:val="表題 (文字)"/>
    <w:basedOn w:val="a0"/>
    <w:link w:val="a3"/>
    <w:uiPriority w:val="10"/>
    <w:rsid w:val="00E05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23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rPr>
  </w:style>
  <w:style w:type="character" w:customStyle="1" w:styleId="a6">
    <w:name w:val="副題 (文字)"/>
    <w:basedOn w:val="a0"/>
    <w:link w:val="a5"/>
    <w:uiPriority w:val="11"/>
    <w:rsid w:val="00E05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236"/>
    <w:pPr>
      <w:widowControl w:val="0"/>
      <w:spacing w:before="160" w:after="160"/>
      <w:jc w:val="center"/>
    </w:pPr>
    <w:rPr>
      <w:rFonts w:asciiTheme="minorHAnsi" w:hAnsiTheme="minorHAnsi" w:cstheme="minorBidi"/>
      <w:i/>
      <w:iCs/>
      <w:color w:val="404040" w:themeColor="text1" w:themeTint="BF"/>
      <w:kern w:val="2"/>
      <w:sz w:val="21"/>
      <w:szCs w:val="22"/>
      <w:lang w:val="en-US"/>
    </w:rPr>
  </w:style>
  <w:style w:type="character" w:customStyle="1" w:styleId="a8">
    <w:name w:val="引用文 (文字)"/>
    <w:basedOn w:val="a0"/>
    <w:link w:val="a7"/>
    <w:uiPriority w:val="29"/>
    <w:rsid w:val="00E05236"/>
    <w:rPr>
      <w:i/>
      <w:iCs/>
      <w:color w:val="404040" w:themeColor="text1" w:themeTint="BF"/>
    </w:rPr>
  </w:style>
  <w:style w:type="paragraph" w:styleId="a9">
    <w:name w:val="List Paragraph"/>
    <w:basedOn w:val="a"/>
    <w:uiPriority w:val="34"/>
    <w:qFormat/>
    <w:rsid w:val="00E05236"/>
    <w:pPr>
      <w:widowControl w:val="0"/>
      <w:ind w:left="720"/>
      <w:contextualSpacing/>
      <w:jc w:val="both"/>
    </w:pPr>
    <w:rPr>
      <w:rFonts w:asciiTheme="minorHAnsi" w:hAnsiTheme="minorHAnsi" w:cstheme="minorBidi"/>
      <w:kern w:val="2"/>
      <w:sz w:val="21"/>
      <w:szCs w:val="22"/>
      <w:lang w:val="en-US"/>
    </w:rPr>
  </w:style>
  <w:style w:type="character" w:styleId="21">
    <w:name w:val="Intense Emphasis"/>
    <w:basedOn w:val="a0"/>
    <w:uiPriority w:val="21"/>
    <w:qFormat/>
    <w:rsid w:val="00E05236"/>
    <w:rPr>
      <w:i/>
      <w:iCs/>
      <w:color w:val="0F4761" w:themeColor="accent1" w:themeShade="BF"/>
    </w:rPr>
  </w:style>
  <w:style w:type="paragraph" w:styleId="22">
    <w:name w:val="Intense Quote"/>
    <w:basedOn w:val="a"/>
    <w:next w:val="a"/>
    <w:link w:val="23"/>
    <w:uiPriority w:val="30"/>
    <w:qFormat/>
    <w:rsid w:val="00E05236"/>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1"/>
      <w:szCs w:val="22"/>
      <w:lang w:val="en-US"/>
    </w:rPr>
  </w:style>
  <w:style w:type="character" w:customStyle="1" w:styleId="23">
    <w:name w:val="引用文 2 (文字)"/>
    <w:basedOn w:val="a0"/>
    <w:link w:val="22"/>
    <w:uiPriority w:val="30"/>
    <w:rsid w:val="00E05236"/>
    <w:rPr>
      <w:i/>
      <w:iCs/>
      <w:color w:val="0F4761" w:themeColor="accent1" w:themeShade="BF"/>
    </w:rPr>
  </w:style>
  <w:style w:type="character" w:styleId="24">
    <w:name w:val="Intense Reference"/>
    <w:basedOn w:val="a0"/>
    <w:uiPriority w:val="32"/>
    <w:qFormat/>
    <w:rsid w:val="00E05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nasushiobarashi</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泰葉</dc:creator>
  <cp:keywords/>
  <dc:description/>
  <cp:lastModifiedBy>山口　泰葉</cp:lastModifiedBy>
  <cp:revision>1</cp:revision>
  <dcterms:created xsi:type="dcterms:W3CDTF">2026-07-09T08:00:00Z</dcterms:created>
  <dcterms:modified xsi:type="dcterms:W3CDTF">2026-07-09T08:00:00Z</dcterms:modified>
</cp:coreProperties>
</file>