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8E" w:rsidRDefault="0072248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2248E" w:rsidRDefault="0072248E">
      <w:pPr>
        <w:wordWrap w:val="0"/>
        <w:overflowPunct w:val="0"/>
        <w:autoSpaceDE w:val="0"/>
        <w:autoSpaceDN w:val="0"/>
      </w:pPr>
    </w:p>
    <w:p w:rsidR="0072248E" w:rsidRDefault="007224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事後審査型条件付一般競争入札参加資格確認資料総括表</w:t>
      </w:r>
    </w:p>
    <w:p w:rsidR="0072248E" w:rsidRDefault="0072248E">
      <w:pPr>
        <w:wordWrap w:val="0"/>
        <w:overflowPunct w:val="0"/>
        <w:autoSpaceDE w:val="0"/>
        <w:autoSpaceDN w:val="0"/>
      </w:pPr>
    </w:p>
    <w:p w:rsidR="0072248E" w:rsidRDefault="0072248E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　　　　　</w:t>
      </w:r>
    </w:p>
    <w:p w:rsidR="0072248E" w:rsidRDefault="0072248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対象工事番号　　　　対象工事名　　　　　　　　　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5473"/>
        <w:gridCol w:w="3639"/>
      </w:tblGrid>
      <w:tr w:rsidR="007224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要</w:t>
            </w:r>
            <w:r>
              <w:rPr>
                <w:rFonts w:hint="eastAsia"/>
              </w:rPr>
              <w:t>件</w:t>
            </w:r>
          </w:p>
        </w:tc>
        <w:tc>
          <w:tcPr>
            <w:tcW w:w="5473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内</w:t>
            </w:r>
            <w:r>
              <w:rPr>
                <w:rFonts w:hint="eastAsia"/>
              </w:rPr>
              <w:t>容</w:t>
            </w:r>
            <w:r>
              <w:t>(</w:t>
            </w:r>
            <w:r>
              <w:rPr>
                <w:rFonts w:hint="eastAsia"/>
              </w:rPr>
              <w:t>該当する項目を□で囲む</w:t>
            </w:r>
            <w:r>
              <w:t>)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460" w:type="dxa"/>
            <w:vAlign w:val="bottom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地方自治法施行令</w:t>
            </w:r>
          </w:p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第</w:t>
            </w:r>
            <w:r>
              <w:t>167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成年被後見人など</w:t>
            </w:r>
            <w:r>
              <w:t>)</w:t>
            </w:r>
          </w:p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第</w:t>
            </w:r>
            <w:r>
              <w:t>167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入札参加制限</w:t>
            </w:r>
            <w:r>
              <w:t>)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該当する・該当しない</w:t>
            </w:r>
          </w:p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該当する・該当しない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建設業の許可及び有効期間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u w:val="single"/>
              </w:rPr>
              <w:t>工事業</w:t>
            </w:r>
            <w:r>
              <w:rPr>
                <w:rFonts w:hint="eastAsia"/>
              </w:rPr>
              <w:t xml:space="preserve">　　一般　特定</w:t>
            </w:r>
          </w:p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日～　　　　年　月　日</w:t>
            </w:r>
          </w:p>
        </w:tc>
        <w:tc>
          <w:tcPr>
            <w:tcW w:w="3639" w:type="dxa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許可通知書の写し添付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本店、支店、営業所の所在地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　　　　　市内　　市外</w:t>
            </w:r>
          </w:p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支店又は営業所　市内　　市外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経営事項審査結果の総合評点</w:t>
            </w:r>
            <w:r>
              <w:t>(P)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点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経営規模等評価結果通知書・総合評定通知書の写し添付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同種又は類似工事の元請けとしての施工実績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639" w:type="dxa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詳細は、施工実績調書に記載のこと。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那須塩原市の建設工事入札参加資格審査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u w:val="single"/>
              </w:rPr>
              <w:t>工事</w:t>
            </w:r>
            <w:r>
              <w:rPr>
                <w:rFonts w:hint="eastAsia"/>
              </w:rPr>
              <w:t xml:space="preserve">　　格付</w:t>
            </w:r>
            <w:r>
              <w:rPr>
                <w:rFonts w:hint="eastAsia"/>
                <w:u w:val="single"/>
              </w:rPr>
              <w:t xml:space="preserve">　　　級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主任技術者又は監理技術者の配置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　　有・無</w:t>
            </w:r>
          </w:p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工事経験　有・無</w:t>
            </w:r>
          </w:p>
        </w:tc>
        <w:tc>
          <w:tcPr>
            <w:tcW w:w="3639" w:type="dxa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詳細は、工事経歴書に記載のこと。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那須塩原市の指名停止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該当する・該当しない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近接工事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48E" w:rsidTr="002A77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0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t>10</w:t>
            </w:r>
            <w:r>
              <w:rPr>
                <w:rFonts w:hint="eastAsia"/>
              </w:rPr>
              <w:t xml:space="preserve">　設計業務受託者との関連</w:t>
            </w:r>
          </w:p>
        </w:tc>
        <w:tc>
          <w:tcPr>
            <w:tcW w:w="5473" w:type="dxa"/>
            <w:vAlign w:val="center"/>
          </w:tcPr>
          <w:p w:rsidR="0072248E" w:rsidRDefault="0072248E" w:rsidP="002A77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639" w:type="dxa"/>
            <w:vAlign w:val="center"/>
          </w:tcPr>
          <w:p w:rsidR="0072248E" w:rsidRDefault="007224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248E" w:rsidRDefault="0072248E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及び</w:t>
      </w:r>
      <w:r>
        <w:t>6</w:t>
      </w:r>
      <w:r>
        <w:rPr>
          <w:rFonts w:hint="eastAsia"/>
        </w:rPr>
        <w:t>は、今回申請の工事種別に関する事項を記載すること。</w:t>
      </w:r>
    </w:p>
    <w:p w:rsidR="0072248E" w:rsidRDefault="0072248E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は、現在有効なものを記載すること。</w:t>
      </w:r>
    </w:p>
    <w:p w:rsidR="0072248E" w:rsidRDefault="0072248E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3)</w:t>
      </w: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は、公告の要件に基づき記載すること。</w:t>
      </w:r>
    </w:p>
    <w:sectPr w:rsidR="0072248E">
      <w:pgSz w:w="16838" w:h="11906" w:orient="landscape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81" w:rsidRDefault="008D0981">
      <w:r>
        <w:separator/>
      </w:r>
    </w:p>
  </w:endnote>
  <w:endnote w:type="continuationSeparator" w:id="0">
    <w:p w:rsidR="008D0981" w:rsidRDefault="008D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81" w:rsidRDefault="008D0981">
      <w:r>
        <w:separator/>
      </w:r>
    </w:p>
  </w:footnote>
  <w:footnote w:type="continuationSeparator" w:id="0">
    <w:p w:rsidR="008D0981" w:rsidRDefault="008D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E"/>
    <w:rsid w:val="000018F7"/>
    <w:rsid w:val="002A7785"/>
    <w:rsid w:val="004E2A03"/>
    <w:rsid w:val="0072248E"/>
    <w:rsid w:val="007C0D4B"/>
    <w:rsid w:val="008D0981"/>
    <w:rsid w:val="00A11F33"/>
    <w:rsid w:val="00B92138"/>
    <w:rsid w:val="00E214E2"/>
    <w:rsid w:val="00E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7523285-4A17-4648-9215-B1536EDF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那須塩原市</cp:lastModifiedBy>
  <cp:revision>2</cp:revision>
  <cp:lastPrinted>2014-05-16T05:32:00Z</cp:lastPrinted>
  <dcterms:created xsi:type="dcterms:W3CDTF">2024-04-12T02:53:00Z</dcterms:created>
  <dcterms:modified xsi:type="dcterms:W3CDTF">2024-04-12T02:53:00Z</dcterms:modified>
</cp:coreProperties>
</file>